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170C9576" w14:textId="66E6F053" w:rsidR="00514F67" w:rsidRPr="00355CB8" w:rsidRDefault="00514F67" w:rsidP="00514F67">
      <w:pPr>
        <w:tabs>
          <w:tab w:val="right" w:pos="10440"/>
          <w:tab w:val="right" w:pos="13323"/>
        </w:tabs>
        <w:spacing w:after="0"/>
        <w:rPr>
          <w:rFonts w:ascii="Arial" w:eastAsia="MS Mincho" w:hAnsi="Arial" w:cs="Arial"/>
          <w:b/>
          <w:sz w:val="24"/>
          <w:szCs w:val="24"/>
          <w:lang w:eastAsia="ja-JP"/>
        </w:rPr>
      </w:pPr>
      <w:bookmarkStart w:id="0" w:name="_Toc481653327"/>
      <w:bookmarkStart w:id="1" w:name="_Toc519094990"/>
      <w:bookmarkStart w:id="2" w:name="_Toc481570476"/>
      <w:bookmarkStart w:id="3" w:name="historyclause"/>
      <w:r>
        <w:rPr>
          <w:rFonts w:ascii="Arial" w:eastAsia="MS Mincho" w:hAnsi="Arial" w:cs="Arial"/>
          <w:b/>
          <w:sz w:val="24"/>
          <w:szCs w:val="24"/>
          <w:lang w:val="en-US"/>
        </w:rPr>
        <w:t>3GPP TSG-RAN WG4 Meeting #</w:t>
      </w:r>
      <w:r w:rsidR="0034719F">
        <w:rPr>
          <w:rFonts w:ascii="Arial" w:eastAsia="MS Mincho" w:hAnsi="Arial" w:cs="Arial"/>
          <w:b/>
          <w:sz w:val="24"/>
          <w:szCs w:val="24"/>
          <w:lang w:val="en-US"/>
        </w:rPr>
        <w:t>10</w:t>
      </w:r>
      <w:r w:rsidR="00075135">
        <w:rPr>
          <w:rFonts w:ascii="Arial" w:eastAsia="MS Mincho" w:hAnsi="Arial" w:cs="Arial"/>
          <w:b/>
          <w:sz w:val="24"/>
          <w:szCs w:val="24"/>
          <w:lang w:val="en-US"/>
        </w:rPr>
        <w:t>1</w:t>
      </w:r>
      <w:r w:rsidR="00A0022B">
        <w:rPr>
          <w:rFonts w:ascii="Arial" w:eastAsia="MS Mincho" w:hAnsi="Arial" w:cs="Arial"/>
          <w:b/>
          <w:sz w:val="24"/>
          <w:szCs w:val="24"/>
          <w:lang w:val="en-US"/>
        </w:rPr>
        <w:t>bis</w:t>
      </w:r>
      <w:r w:rsidR="001E3B15">
        <w:rPr>
          <w:rFonts w:ascii="Arial" w:eastAsia="MS Mincho" w:hAnsi="Arial" w:cs="Arial"/>
          <w:b/>
          <w:sz w:val="24"/>
          <w:szCs w:val="24"/>
          <w:lang w:val="en-US"/>
        </w:rPr>
        <w:t>-e</w:t>
      </w:r>
      <w:r w:rsidRPr="00B61EF5">
        <w:rPr>
          <w:rFonts w:ascii="Arial" w:eastAsia="MS Mincho" w:hAnsi="Arial" w:cs="Arial"/>
          <w:b/>
          <w:sz w:val="24"/>
          <w:szCs w:val="24"/>
          <w:lang w:val="en-US"/>
        </w:rPr>
        <w:tab/>
      </w:r>
      <w:r>
        <w:rPr>
          <w:rFonts w:ascii="Arial" w:eastAsia="MS Mincho" w:hAnsi="Arial" w:cs="Arial"/>
          <w:b/>
          <w:sz w:val="24"/>
          <w:szCs w:val="24"/>
          <w:lang w:val="en-US"/>
        </w:rPr>
        <w:t>R4-</w:t>
      </w:r>
      <w:r w:rsidR="005B09D6" w:rsidRPr="005B09D6">
        <w:t xml:space="preserve"> </w:t>
      </w:r>
      <w:r w:rsidR="008D0F70" w:rsidRPr="008D0F70">
        <w:rPr>
          <w:rFonts w:ascii="Arial" w:eastAsia="MS Mincho" w:hAnsi="Arial" w:cs="Arial"/>
          <w:b/>
          <w:sz w:val="24"/>
          <w:szCs w:val="24"/>
          <w:lang w:val="en-US"/>
        </w:rPr>
        <w:t>2</w:t>
      </w:r>
      <w:r w:rsidR="00A0022B">
        <w:rPr>
          <w:rFonts w:ascii="Arial" w:eastAsia="MS Mincho" w:hAnsi="Arial" w:cs="Arial"/>
          <w:b/>
          <w:sz w:val="24"/>
          <w:szCs w:val="24"/>
          <w:lang w:val="en-US"/>
        </w:rPr>
        <w:t>2</w:t>
      </w:r>
      <w:r w:rsidR="00FE0E92">
        <w:rPr>
          <w:rFonts w:ascii="Arial" w:eastAsia="MS Mincho" w:hAnsi="Arial" w:cs="Arial"/>
          <w:b/>
          <w:sz w:val="24"/>
          <w:szCs w:val="24"/>
          <w:lang w:val="en-US"/>
        </w:rPr>
        <w:t>01834</w:t>
      </w:r>
    </w:p>
    <w:p w14:paraId="58CE81B1" w14:textId="3C9B3EB7" w:rsidR="001E3B15" w:rsidRPr="005F5603" w:rsidRDefault="00FE444D" w:rsidP="001E3B15">
      <w:pPr>
        <w:pStyle w:val="a"/>
        <w:rPr>
          <w:rFonts w:eastAsia="SimSun"/>
          <w:bCs w:val="0"/>
          <w:sz w:val="24"/>
          <w:lang w:eastAsia="zh-CN"/>
        </w:rPr>
      </w:pPr>
      <w:bookmarkStart w:id="4" w:name="OLE_LINK1"/>
      <w:r>
        <w:rPr>
          <w:rFonts w:eastAsia="SimSun"/>
          <w:bCs w:val="0"/>
          <w:sz w:val="24"/>
          <w:lang w:eastAsia="zh-CN"/>
        </w:rPr>
        <w:t>Electronic Meeting</w:t>
      </w:r>
      <w:r w:rsidR="00693733">
        <w:rPr>
          <w:rFonts w:eastAsia="SimSun"/>
          <w:bCs w:val="0"/>
          <w:sz w:val="24"/>
          <w:lang w:eastAsia="zh-CN"/>
        </w:rPr>
        <w:t xml:space="preserve">, </w:t>
      </w:r>
      <w:r>
        <w:rPr>
          <w:rFonts w:eastAsia="SimSun"/>
          <w:bCs w:val="0"/>
          <w:sz w:val="24"/>
          <w:lang w:eastAsia="zh-CN"/>
        </w:rPr>
        <w:t>1</w:t>
      </w:r>
      <w:r w:rsidR="00A0022B">
        <w:rPr>
          <w:rFonts w:eastAsia="SimSun"/>
          <w:bCs w:val="0"/>
          <w:sz w:val="24"/>
          <w:lang w:eastAsia="zh-CN"/>
        </w:rPr>
        <w:t>7</w:t>
      </w:r>
      <w:r>
        <w:rPr>
          <w:rFonts w:eastAsia="SimSun"/>
          <w:bCs w:val="0"/>
          <w:sz w:val="24"/>
          <w:lang w:eastAsia="zh-CN"/>
        </w:rPr>
        <w:t xml:space="preserve"> – </w:t>
      </w:r>
      <w:r w:rsidR="00075135">
        <w:rPr>
          <w:rFonts w:eastAsia="SimSun"/>
          <w:bCs w:val="0"/>
          <w:sz w:val="24"/>
          <w:lang w:eastAsia="zh-CN"/>
        </w:rPr>
        <w:t>2</w:t>
      </w:r>
      <w:r w:rsidR="00A0022B">
        <w:rPr>
          <w:rFonts w:eastAsia="SimSun"/>
          <w:bCs w:val="0"/>
          <w:sz w:val="24"/>
          <w:lang w:eastAsia="zh-CN"/>
        </w:rPr>
        <w:t>5</w:t>
      </w:r>
      <w:r>
        <w:rPr>
          <w:rFonts w:eastAsia="SimSun"/>
          <w:bCs w:val="0"/>
          <w:sz w:val="24"/>
          <w:lang w:eastAsia="zh-CN"/>
        </w:rPr>
        <w:t xml:space="preserve"> </w:t>
      </w:r>
      <w:r w:rsidR="00A0022B">
        <w:rPr>
          <w:rFonts w:eastAsia="SimSun"/>
          <w:bCs w:val="0"/>
          <w:sz w:val="24"/>
          <w:lang w:eastAsia="zh-CN"/>
        </w:rPr>
        <w:t>January</w:t>
      </w:r>
      <w:r w:rsidR="001E3B15">
        <w:rPr>
          <w:rFonts w:eastAsia="SimSun"/>
          <w:bCs w:val="0"/>
          <w:sz w:val="24"/>
          <w:lang w:eastAsia="zh-CN"/>
        </w:rPr>
        <w:t xml:space="preserve"> </w:t>
      </w:r>
      <w:r w:rsidR="001E3B15" w:rsidRPr="009F4EEE">
        <w:rPr>
          <w:rFonts w:eastAsia="SimSun"/>
          <w:bCs w:val="0"/>
          <w:sz w:val="24"/>
          <w:lang w:eastAsia="zh-CN"/>
        </w:rPr>
        <w:t>20</w:t>
      </w:r>
      <w:bookmarkEnd w:id="4"/>
      <w:r>
        <w:rPr>
          <w:rFonts w:eastAsia="SimSun"/>
          <w:bCs w:val="0"/>
          <w:sz w:val="24"/>
          <w:lang w:eastAsia="zh-CN"/>
        </w:rPr>
        <w:t>2</w:t>
      </w:r>
      <w:r w:rsidR="00A0022B">
        <w:rPr>
          <w:rFonts w:eastAsia="SimSun"/>
          <w:bCs w:val="0"/>
          <w:sz w:val="24"/>
          <w:lang w:eastAsia="zh-CN"/>
        </w:rPr>
        <w:t>2</w:t>
      </w:r>
    </w:p>
    <w:p w14:paraId="05525B7D" w14:textId="23340148" w:rsidR="00514F67" w:rsidRPr="004856D9" w:rsidRDefault="00514F67" w:rsidP="00514F67">
      <w:pPr>
        <w:tabs>
          <w:tab w:val="right" w:pos="10440"/>
          <w:tab w:val="right" w:pos="13323"/>
        </w:tabs>
        <w:spacing w:afterLines="100" w:after="240"/>
        <w:rPr>
          <w:rFonts w:ascii="Arial" w:eastAsia="MS Mincho" w:hAnsi="Arial" w:cs="Arial"/>
          <w:b/>
          <w:sz w:val="24"/>
          <w:szCs w:val="24"/>
        </w:rPr>
      </w:pPr>
    </w:p>
    <w:p w14:paraId="438C8B60" w14:textId="57CE1B4E" w:rsidR="00514F67" w:rsidRPr="00B61EF5" w:rsidRDefault="00514F67" w:rsidP="00514F67">
      <w:pPr>
        <w:tabs>
          <w:tab w:val="left" w:pos="1985"/>
        </w:tabs>
        <w:jc w:val="both"/>
        <w:rPr>
          <w:rFonts w:ascii="Arial" w:hAnsi="Arial" w:cs="Arial"/>
          <w:sz w:val="22"/>
          <w:szCs w:val="22"/>
        </w:rPr>
      </w:pPr>
      <w:r w:rsidRPr="00B61EF5">
        <w:rPr>
          <w:rFonts w:ascii="Arial" w:hAnsi="Arial" w:cs="Arial"/>
          <w:b/>
          <w:sz w:val="22"/>
          <w:szCs w:val="22"/>
        </w:rPr>
        <w:t xml:space="preserve">Source: </w:t>
      </w:r>
      <w:r w:rsidRPr="00B61EF5">
        <w:rPr>
          <w:rFonts w:ascii="Arial" w:hAnsi="Arial" w:cs="Arial"/>
          <w:b/>
          <w:sz w:val="22"/>
          <w:szCs w:val="22"/>
        </w:rPr>
        <w:tab/>
      </w:r>
      <w:r w:rsidRPr="00B61EF5">
        <w:rPr>
          <w:rFonts w:ascii="Arial" w:hAnsi="Arial" w:cs="Arial"/>
          <w:sz w:val="22"/>
          <w:szCs w:val="22"/>
        </w:rPr>
        <w:t>Huawei</w:t>
      </w:r>
      <w:r w:rsidRPr="00C04507">
        <w:rPr>
          <w:rFonts w:ascii="Arial" w:hAnsi="Arial" w:cs="Arial"/>
          <w:sz w:val="22"/>
          <w:szCs w:val="22"/>
        </w:rPr>
        <w:t xml:space="preserve">, </w:t>
      </w:r>
      <w:proofErr w:type="spellStart"/>
      <w:r w:rsidRPr="00C04507">
        <w:rPr>
          <w:rFonts w:ascii="Arial" w:hAnsi="Arial" w:cs="Arial"/>
          <w:sz w:val="22"/>
          <w:szCs w:val="22"/>
        </w:rPr>
        <w:t>HiSilicon</w:t>
      </w:r>
      <w:proofErr w:type="spellEnd"/>
    </w:p>
    <w:p w14:paraId="01CBA7DD" w14:textId="1A50D98F" w:rsidR="00514F67" w:rsidRPr="00090A8C" w:rsidRDefault="00514F67" w:rsidP="00514F67">
      <w:pPr>
        <w:tabs>
          <w:tab w:val="left" w:pos="1985"/>
        </w:tabs>
        <w:jc w:val="both"/>
        <w:rPr>
          <w:rFonts w:ascii="Arial" w:hAnsi="Arial" w:cs="Arial"/>
          <w:color w:val="000000" w:themeColor="text1"/>
          <w:sz w:val="22"/>
          <w:szCs w:val="22"/>
        </w:rPr>
      </w:pPr>
      <w:r w:rsidRPr="00C9608B">
        <w:rPr>
          <w:rFonts w:ascii="Arial" w:hAnsi="Arial" w:cs="Arial"/>
          <w:b/>
          <w:sz w:val="22"/>
          <w:szCs w:val="22"/>
        </w:rPr>
        <w:t>Title:</w:t>
      </w:r>
      <w:r w:rsidRPr="00C9608B">
        <w:rPr>
          <w:rFonts w:ascii="Arial" w:hAnsi="Arial" w:cs="Arial"/>
          <w:b/>
          <w:sz w:val="22"/>
          <w:szCs w:val="22"/>
        </w:rPr>
        <w:tab/>
      </w:r>
      <w:r w:rsidR="00FE0E92">
        <w:rPr>
          <w:rFonts w:ascii="Arial" w:hAnsi="Arial" w:cs="Arial"/>
          <w:b/>
          <w:sz w:val="22"/>
          <w:szCs w:val="22"/>
        </w:rPr>
        <w:t>O</w:t>
      </w:r>
      <w:r w:rsidR="00A060CD">
        <w:rPr>
          <w:rFonts w:ascii="Arial" w:hAnsi="Arial" w:cs="Arial"/>
          <w:b/>
          <w:sz w:val="22"/>
          <w:szCs w:val="22"/>
        </w:rPr>
        <w:t>n</w:t>
      </w:r>
      <w:r w:rsidR="00FE444D">
        <w:rPr>
          <w:rFonts w:ascii="Arial" w:hAnsi="Arial" w:cs="Arial"/>
          <w:b/>
          <w:sz w:val="22"/>
          <w:szCs w:val="22"/>
        </w:rPr>
        <w:t xml:space="preserve"> </w:t>
      </w:r>
      <w:r w:rsidR="0058130B">
        <w:rPr>
          <w:rFonts w:ascii="Arial" w:hAnsi="Arial" w:cs="Arial"/>
          <w:b/>
          <w:sz w:val="22"/>
          <w:szCs w:val="22"/>
        </w:rPr>
        <w:t>A-MPR requirements for PC2 FDD bands</w:t>
      </w:r>
    </w:p>
    <w:p w14:paraId="7CF36F6C" w14:textId="6B95DCF8" w:rsidR="00514F67" w:rsidRPr="00D72A58" w:rsidRDefault="00514F67" w:rsidP="00514F67">
      <w:pPr>
        <w:tabs>
          <w:tab w:val="left" w:pos="1985"/>
        </w:tabs>
        <w:jc w:val="both"/>
        <w:rPr>
          <w:rFonts w:ascii="Arial" w:hAnsi="Arial" w:cs="Arial"/>
          <w:b/>
          <w:color w:val="000000" w:themeColor="text1"/>
          <w:sz w:val="22"/>
          <w:szCs w:val="22"/>
          <w:lang w:eastAsia="zh-CN"/>
        </w:rPr>
      </w:pPr>
      <w:r w:rsidRPr="00090A8C">
        <w:rPr>
          <w:rFonts w:ascii="Arial" w:hAnsi="Arial" w:cs="Arial"/>
          <w:b/>
          <w:color w:val="000000" w:themeColor="text1"/>
          <w:sz w:val="22"/>
          <w:szCs w:val="22"/>
        </w:rPr>
        <w:t>Agenda Item:</w:t>
      </w:r>
      <w:r w:rsidRPr="00090A8C">
        <w:rPr>
          <w:rFonts w:ascii="Arial" w:hAnsi="Arial" w:cs="Arial"/>
          <w:b/>
          <w:color w:val="000000" w:themeColor="text1"/>
          <w:sz w:val="22"/>
          <w:szCs w:val="22"/>
        </w:rPr>
        <w:tab/>
      </w:r>
      <w:r w:rsidR="00FE0E92">
        <w:rPr>
          <w:rFonts w:ascii="Arial" w:hAnsi="Arial" w:cs="Arial"/>
          <w:color w:val="000000" w:themeColor="text1"/>
          <w:sz w:val="22"/>
          <w:szCs w:val="22"/>
        </w:rPr>
        <w:t>5</w:t>
      </w:r>
      <w:r w:rsidR="00CB331D" w:rsidRPr="00693733">
        <w:rPr>
          <w:rFonts w:ascii="Arial" w:hAnsi="Arial" w:cs="Arial"/>
          <w:color w:val="000000" w:themeColor="text1"/>
          <w:sz w:val="22"/>
          <w:szCs w:val="22"/>
        </w:rPr>
        <w:t>.</w:t>
      </w:r>
      <w:r w:rsidR="00D72A1A">
        <w:rPr>
          <w:rFonts w:ascii="Arial" w:hAnsi="Arial" w:cs="Arial"/>
          <w:color w:val="000000" w:themeColor="text1"/>
          <w:sz w:val="22"/>
          <w:szCs w:val="22"/>
        </w:rPr>
        <w:t>3</w:t>
      </w:r>
      <w:r w:rsidR="00FE0E92">
        <w:rPr>
          <w:rFonts w:ascii="Arial" w:hAnsi="Arial" w:cs="Arial"/>
          <w:color w:val="000000" w:themeColor="text1"/>
          <w:sz w:val="22"/>
          <w:szCs w:val="22"/>
        </w:rPr>
        <w:t>6</w:t>
      </w:r>
      <w:r w:rsidR="009C392C">
        <w:rPr>
          <w:rFonts w:ascii="Arial" w:hAnsi="Arial" w:cs="Arial"/>
          <w:color w:val="000000" w:themeColor="text1"/>
          <w:sz w:val="22"/>
          <w:szCs w:val="22"/>
        </w:rPr>
        <w:t>.2</w:t>
      </w:r>
      <w:r w:rsidR="00D72A1A">
        <w:rPr>
          <w:rFonts w:ascii="Arial" w:hAnsi="Arial" w:cs="Arial"/>
          <w:color w:val="000000" w:themeColor="text1"/>
          <w:sz w:val="22"/>
          <w:szCs w:val="22"/>
        </w:rPr>
        <w:t>.2</w:t>
      </w:r>
    </w:p>
    <w:p w14:paraId="22066D89" w14:textId="0A870E6F" w:rsidR="00514F67" w:rsidRPr="00B61EF5" w:rsidRDefault="00514F67" w:rsidP="00514F67">
      <w:pPr>
        <w:tabs>
          <w:tab w:val="left" w:pos="1985"/>
        </w:tabs>
        <w:jc w:val="both"/>
        <w:rPr>
          <w:rFonts w:ascii="Arial" w:hAnsi="Arial" w:cs="Arial"/>
          <w:b/>
          <w:sz w:val="22"/>
          <w:szCs w:val="22"/>
          <w:lang w:eastAsia="zh-CN"/>
        </w:rPr>
      </w:pPr>
      <w:r w:rsidRPr="00C9608B">
        <w:rPr>
          <w:rFonts w:ascii="Arial" w:hAnsi="Arial" w:cs="Arial"/>
          <w:b/>
          <w:sz w:val="22"/>
          <w:szCs w:val="22"/>
        </w:rPr>
        <w:t>Document for:</w:t>
      </w:r>
      <w:r w:rsidRPr="00C9608B">
        <w:rPr>
          <w:rFonts w:ascii="Arial" w:hAnsi="Arial" w:cs="Arial"/>
          <w:b/>
          <w:sz w:val="22"/>
          <w:szCs w:val="22"/>
        </w:rPr>
        <w:tab/>
      </w:r>
      <w:r w:rsidR="00EC27DF">
        <w:rPr>
          <w:rFonts w:ascii="Arial" w:hAnsi="Arial" w:cs="Arial"/>
          <w:sz w:val="22"/>
          <w:szCs w:val="22"/>
        </w:rPr>
        <w:t>Agreement</w:t>
      </w:r>
    </w:p>
    <w:p w14:paraId="6BA4EF84" w14:textId="3414CA60" w:rsidR="00514F67" w:rsidRPr="00C14CE5" w:rsidRDefault="00514F67" w:rsidP="00514F67">
      <w:pPr>
        <w:pStyle w:val="Heading1"/>
        <w:tabs>
          <w:tab w:val="num" w:pos="432"/>
        </w:tabs>
        <w:ind w:left="432" w:hanging="432"/>
        <w:rPr>
          <w:rStyle w:val="Heading1Char1"/>
          <w:rFonts w:eastAsia="SimSun"/>
        </w:rPr>
      </w:pPr>
      <w:r w:rsidRPr="00C14CE5">
        <w:rPr>
          <w:rStyle w:val="Heading1Char1"/>
          <w:rFonts w:eastAsia="SimSun"/>
        </w:rPr>
        <w:t>1</w:t>
      </w:r>
      <w:r w:rsidRPr="00C14CE5">
        <w:rPr>
          <w:rStyle w:val="Heading1Char1"/>
          <w:rFonts w:eastAsia="SimSun"/>
        </w:rPr>
        <w:tab/>
        <w:t>Introduction</w:t>
      </w:r>
    </w:p>
    <w:p w14:paraId="627BD593" w14:textId="3D48249C" w:rsidR="004B43EA" w:rsidRDefault="004B43EA" w:rsidP="00514F67">
      <w:pPr>
        <w:rPr>
          <w:color w:val="000000" w:themeColor="text1"/>
          <w:lang w:eastAsia="zh-CN"/>
        </w:rPr>
      </w:pPr>
      <w:r>
        <w:rPr>
          <w:color w:val="000000" w:themeColor="text1"/>
          <w:lang w:eastAsia="zh-CN"/>
        </w:rPr>
        <w:t xml:space="preserve">In RAN4#101-e, </w:t>
      </w:r>
      <w:r w:rsidR="00304692">
        <w:rPr>
          <w:color w:val="000000" w:themeColor="text1"/>
          <w:lang w:eastAsia="zh-CN"/>
        </w:rPr>
        <w:t xml:space="preserve">a </w:t>
      </w:r>
      <w:r>
        <w:rPr>
          <w:color w:val="000000" w:themeColor="text1"/>
          <w:lang w:eastAsia="zh-CN"/>
        </w:rPr>
        <w:t xml:space="preserve">WF </w:t>
      </w:r>
      <w:r w:rsidR="00E6401C">
        <w:rPr>
          <w:color w:val="000000" w:themeColor="text1"/>
          <w:lang w:eastAsia="zh-CN"/>
        </w:rPr>
        <w:t xml:space="preserve">[1] </w:t>
      </w:r>
      <w:r w:rsidR="00304692">
        <w:rPr>
          <w:color w:val="000000" w:themeColor="text1"/>
          <w:lang w:eastAsia="zh-CN"/>
        </w:rPr>
        <w:t xml:space="preserve">on PC2 FDD was agreed, and A-MPR is one of the remaining issues. </w:t>
      </w:r>
      <w:r w:rsidR="00E6401C">
        <w:rPr>
          <w:color w:val="000000" w:themeColor="text1"/>
          <w:lang w:eastAsia="zh-CN"/>
        </w:rPr>
        <w:t>The agreements on the simulation assumptions are duplicated below, which were used to obtain the simulation results presented in this paper.</w:t>
      </w:r>
    </w:p>
    <w:p w14:paraId="62CEFEB0" w14:textId="282AEAEE" w:rsidR="00117EAD" w:rsidRPr="004B43EA" w:rsidRDefault="00E5099F" w:rsidP="004B43EA">
      <w:pPr>
        <w:numPr>
          <w:ilvl w:val="0"/>
          <w:numId w:val="8"/>
        </w:numPr>
        <w:rPr>
          <w:color w:val="000000" w:themeColor="text1"/>
          <w:lang w:eastAsia="zh-CN"/>
        </w:rPr>
      </w:pPr>
      <w:r w:rsidRPr="004B43EA">
        <w:rPr>
          <w:rFonts w:hint="eastAsia"/>
          <w:color w:val="000000" w:themeColor="text1"/>
          <w:lang w:eastAsia="zh-CN"/>
        </w:rPr>
        <w:t>The A-MPR requirements for NS_100, NS_05, NS_05U, NS_48 and NS_49 shall be evaluated for PC2 n1, and NS_100 shall be evaluated for PC2 n3. For NS_48 and NS_49, evaluate A-MPR for BW&lt;=20MHz for power class 2. Update the network signals to include smaller channel bandwidths if found necessary.</w:t>
      </w:r>
    </w:p>
    <w:p w14:paraId="3A0D8F5D" w14:textId="58200C34" w:rsidR="00117EAD" w:rsidRPr="004B43EA" w:rsidRDefault="00E5099F" w:rsidP="004B43EA">
      <w:pPr>
        <w:numPr>
          <w:ilvl w:val="0"/>
          <w:numId w:val="8"/>
        </w:numPr>
        <w:rPr>
          <w:color w:val="000000" w:themeColor="text1"/>
          <w:lang w:eastAsia="zh-CN"/>
        </w:rPr>
      </w:pPr>
      <w:r w:rsidRPr="004B43EA">
        <w:rPr>
          <w:rFonts w:hint="eastAsia"/>
          <w:color w:val="000000" w:themeColor="text1"/>
          <w:lang w:eastAsia="zh-CN"/>
        </w:rPr>
        <w:t>Assumptions for 1Tx A-MPR evaluation:</w:t>
      </w:r>
    </w:p>
    <w:p w14:paraId="37BE36ED" w14:textId="6BA8994D" w:rsidR="004B43EA" w:rsidRDefault="004B43EA" w:rsidP="00514F67">
      <w:pPr>
        <w:rPr>
          <w:color w:val="000000" w:themeColor="text1"/>
          <w:lang w:eastAsia="zh-CN"/>
        </w:rPr>
      </w:pPr>
      <w:r w:rsidRPr="004B43EA">
        <w:rPr>
          <w:noProof/>
          <w:color w:val="000000" w:themeColor="text1"/>
          <w:lang w:eastAsia="zh-CN"/>
        </w:rPr>
        <mc:AlternateContent>
          <mc:Choice Requires="wps">
            <w:drawing>
              <wp:inline distT="0" distB="0" distL="0" distR="0" wp14:anchorId="3E0E039A" wp14:editId="5EE8DE52">
                <wp:extent cx="6122035" cy="1368958"/>
                <wp:effectExtent l="0" t="0" r="12065" b="22225"/>
                <wp:docPr id="4" name="文本框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22035" cy="1368958"/>
                        </a:xfrm>
                        <a:prstGeom prst="rect">
                          <a:avLst/>
                        </a:prstGeom>
                        <a:solidFill>
                          <a:srgbClr val="FFFFFF"/>
                        </a:solidFill>
                        <a:ln w="9525">
                          <a:solidFill>
                            <a:srgbClr val="000000"/>
                          </a:solidFill>
                          <a:miter lim="800000"/>
                        </a:ln>
                      </wps:spPr>
                      <wps:txbx>
                        <w:txbxContent>
                          <w:p w14:paraId="1D0E666A" w14:textId="77777777" w:rsidR="004B43EA" w:rsidRPr="004B43EA" w:rsidRDefault="004B43EA" w:rsidP="004B43EA">
                            <w:pPr>
                              <w:pStyle w:val="ListParagraph"/>
                              <w:numPr>
                                <w:ilvl w:val="0"/>
                                <w:numId w:val="9"/>
                              </w:numPr>
                              <w:tabs>
                                <w:tab w:val="left" w:pos="720"/>
                              </w:tabs>
                              <w:spacing w:after="0" w:line="256" w:lineRule="auto"/>
                              <w:rPr>
                                <w:rFonts w:eastAsia="Times New Roman"/>
                                <w:szCs w:val="24"/>
                              </w:rPr>
                            </w:pPr>
                            <w:r w:rsidRPr="004B43EA">
                              <w:rPr>
                                <w:rFonts w:eastAsia="SimSun"/>
                                <w:color w:val="000000" w:themeColor="text1"/>
                                <w:kern w:val="24"/>
                                <w:szCs w:val="28"/>
                              </w:rPr>
                              <w:t xml:space="preserve">CIM3: 60 </w:t>
                            </w:r>
                            <w:proofErr w:type="spellStart"/>
                            <w:r w:rsidRPr="004B43EA">
                              <w:rPr>
                                <w:rFonts w:eastAsia="SimSun"/>
                                <w:color w:val="000000" w:themeColor="text1"/>
                                <w:kern w:val="24"/>
                                <w:szCs w:val="28"/>
                              </w:rPr>
                              <w:t>dBc</w:t>
                            </w:r>
                            <w:proofErr w:type="spellEnd"/>
                            <w:r w:rsidRPr="004B43EA">
                              <w:rPr>
                                <w:rFonts w:eastAsia="SimSun"/>
                                <w:color w:val="000000" w:themeColor="text1"/>
                                <w:kern w:val="24"/>
                                <w:szCs w:val="28"/>
                              </w:rPr>
                              <w:t>.</w:t>
                            </w:r>
                          </w:p>
                          <w:p w14:paraId="4C7BB285" w14:textId="77777777" w:rsidR="004B43EA" w:rsidRPr="004B43EA" w:rsidRDefault="004B43EA" w:rsidP="004B43EA">
                            <w:pPr>
                              <w:pStyle w:val="ListParagraph"/>
                              <w:numPr>
                                <w:ilvl w:val="0"/>
                                <w:numId w:val="9"/>
                              </w:numPr>
                              <w:tabs>
                                <w:tab w:val="left" w:pos="720"/>
                              </w:tabs>
                              <w:spacing w:after="0" w:line="256" w:lineRule="auto"/>
                              <w:rPr>
                                <w:rFonts w:eastAsia="Times New Roman"/>
                              </w:rPr>
                            </w:pPr>
                            <w:r w:rsidRPr="004B43EA">
                              <w:rPr>
                                <w:rFonts w:eastAsia="SimSun"/>
                                <w:color w:val="000000" w:themeColor="text1"/>
                                <w:kern w:val="24"/>
                                <w:szCs w:val="28"/>
                              </w:rPr>
                              <w:t>CIM5: 70dBc</w:t>
                            </w:r>
                          </w:p>
                          <w:p w14:paraId="407C7321" w14:textId="77777777" w:rsidR="004B43EA" w:rsidRPr="004B43EA" w:rsidRDefault="004B43EA" w:rsidP="004B43EA">
                            <w:pPr>
                              <w:pStyle w:val="ListParagraph"/>
                              <w:numPr>
                                <w:ilvl w:val="0"/>
                                <w:numId w:val="9"/>
                              </w:numPr>
                              <w:tabs>
                                <w:tab w:val="left" w:pos="720"/>
                              </w:tabs>
                              <w:spacing w:after="0" w:line="256" w:lineRule="auto"/>
                              <w:rPr>
                                <w:rFonts w:eastAsia="Times New Roman"/>
                              </w:rPr>
                            </w:pPr>
                            <w:r w:rsidRPr="004B43EA">
                              <w:rPr>
                                <w:rFonts w:eastAsia="SimSun"/>
                                <w:color w:val="000000" w:themeColor="text1"/>
                                <w:kern w:val="24"/>
                                <w:szCs w:val="28"/>
                                <w:lang w:val="en-US"/>
                              </w:rPr>
                              <w:t xml:space="preserve">Focus evaluations first on QPSK DFT-s-OFDM with Image and carrier leakage of 28dB for up to 64QAM. </w:t>
                            </w:r>
                          </w:p>
                          <w:p w14:paraId="01599887" w14:textId="77777777" w:rsidR="004B43EA" w:rsidRPr="004B43EA" w:rsidRDefault="004B43EA" w:rsidP="004B43EA">
                            <w:pPr>
                              <w:pStyle w:val="ListParagraph"/>
                              <w:numPr>
                                <w:ilvl w:val="0"/>
                                <w:numId w:val="9"/>
                              </w:numPr>
                              <w:tabs>
                                <w:tab w:val="left" w:pos="720"/>
                              </w:tabs>
                              <w:spacing w:after="0" w:line="256" w:lineRule="auto"/>
                              <w:rPr>
                                <w:rFonts w:eastAsia="Times New Roman"/>
                              </w:rPr>
                            </w:pPr>
                            <w:r w:rsidRPr="004B43EA">
                              <w:rPr>
                                <w:rFonts w:eastAsia="SimSun"/>
                                <w:color w:val="000000" w:themeColor="text1"/>
                                <w:kern w:val="24"/>
                                <w:szCs w:val="28"/>
                                <w:lang w:val="en-US"/>
                              </w:rPr>
                              <w:t>Evaluation of Higher order modulations is not precluded, for 256QAM image is 35dB,</w:t>
                            </w:r>
                          </w:p>
                          <w:p w14:paraId="653D16DB" w14:textId="77777777" w:rsidR="004B43EA" w:rsidRPr="004B43EA" w:rsidRDefault="004B43EA" w:rsidP="004B43EA">
                            <w:pPr>
                              <w:pStyle w:val="ListParagraph"/>
                              <w:numPr>
                                <w:ilvl w:val="0"/>
                                <w:numId w:val="9"/>
                              </w:numPr>
                              <w:tabs>
                                <w:tab w:val="left" w:pos="720"/>
                              </w:tabs>
                              <w:spacing w:after="0" w:line="256" w:lineRule="auto"/>
                              <w:rPr>
                                <w:rFonts w:eastAsia="Times New Roman"/>
                              </w:rPr>
                            </w:pPr>
                            <w:r w:rsidRPr="004B43EA">
                              <w:rPr>
                                <w:rFonts w:eastAsia="SimSun"/>
                                <w:color w:val="000000" w:themeColor="text1"/>
                                <w:kern w:val="24"/>
                                <w:szCs w:val="28"/>
                              </w:rPr>
                              <w:t>PA calibration for 20 MHz, SCS 15 kHz, QPSK, DFT-S-OFDM</w:t>
                            </w:r>
                            <w:r w:rsidRPr="004B43EA">
                              <w:rPr>
                                <w:rFonts w:eastAsia="SimSun"/>
                                <w:strike/>
                                <w:color w:val="000000" w:themeColor="text1"/>
                                <w:kern w:val="24"/>
                                <w:szCs w:val="28"/>
                              </w:rPr>
                              <w:t>,</w:t>
                            </w:r>
                            <w:r w:rsidRPr="004B43EA">
                              <w:rPr>
                                <w:rFonts w:eastAsia="SimSun"/>
                                <w:color w:val="000000" w:themeColor="text1"/>
                                <w:kern w:val="24"/>
                                <w:szCs w:val="28"/>
                              </w:rPr>
                              <w:t xml:space="preserve"> 100 RB0 waveform to meet 31dB ACLR at 1 dB MPR based on [4~5]dB post PA losses,</w:t>
                            </w:r>
                          </w:p>
                          <w:p w14:paraId="73A2C904" w14:textId="77777777" w:rsidR="004B43EA" w:rsidRPr="004B43EA" w:rsidRDefault="004B43EA" w:rsidP="004B43EA">
                            <w:pPr>
                              <w:pStyle w:val="ListParagraph"/>
                              <w:numPr>
                                <w:ilvl w:val="0"/>
                                <w:numId w:val="9"/>
                              </w:numPr>
                              <w:tabs>
                                <w:tab w:val="left" w:pos="720"/>
                              </w:tabs>
                              <w:spacing w:after="0" w:line="256" w:lineRule="auto"/>
                              <w:rPr>
                                <w:rFonts w:eastAsia="Times New Roman"/>
                              </w:rPr>
                            </w:pPr>
                            <w:r w:rsidRPr="004B43EA">
                              <w:rPr>
                                <w:rFonts w:eastAsia="SimSun"/>
                                <w:color w:val="000000" w:themeColor="text1"/>
                                <w:kern w:val="24"/>
                                <w:szCs w:val="28"/>
                              </w:rPr>
                              <w:t xml:space="preserve">Post PA insertion loss: </w:t>
                            </w:r>
                            <w:r w:rsidRPr="004B43EA">
                              <w:rPr>
                                <w:rFonts w:eastAsia="SimSun"/>
                                <w:color w:val="000000" w:themeColor="text1"/>
                                <w:kern w:val="24"/>
                                <w:szCs w:val="28"/>
                                <w:lang w:val="en-US"/>
                              </w:rPr>
                              <w:t>[</w:t>
                            </w:r>
                            <w:r w:rsidRPr="004B43EA">
                              <w:rPr>
                                <w:rFonts w:eastAsia="SimSun"/>
                                <w:color w:val="000000" w:themeColor="text1"/>
                                <w:kern w:val="24"/>
                                <w:szCs w:val="28"/>
                              </w:rPr>
                              <w:t>4~5</w:t>
                            </w:r>
                            <w:r w:rsidRPr="004B43EA">
                              <w:rPr>
                                <w:rFonts w:eastAsia="SimSun"/>
                                <w:color w:val="000000" w:themeColor="text1"/>
                                <w:kern w:val="24"/>
                                <w:szCs w:val="28"/>
                                <w:lang w:val="en-US"/>
                              </w:rPr>
                              <w:t>]</w:t>
                            </w:r>
                            <w:r w:rsidRPr="004B43EA">
                              <w:rPr>
                                <w:rFonts w:eastAsia="SimSun"/>
                                <w:color w:val="000000" w:themeColor="text1"/>
                                <w:kern w:val="24"/>
                                <w:szCs w:val="28"/>
                              </w:rPr>
                              <w:t xml:space="preserve"> dB</w:t>
                            </w:r>
                          </w:p>
                          <w:p w14:paraId="4706949D" w14:textId="77777777" w:rsidR="004B43EA" w:rsidRPr="004B43EA" w:rsidRDefault="004B43EA" w:rsidP="004B43EA">
                            <w:pPr>
                              <w:pStyle w:val="ListParagraph"/>
                              <w:numPr>
                                <w:ilvl w:val="0"/>
                                <w:numId w:val="9"/>
                              </w:numPr>
                              <w:tabs>
                                <w:tab w:val="left" w:pos="720"/>
                              </w:tabs>
                              <w:spacing w:after="0" w:line="256" w:lineRule="auto"/>
                              <w:rPr>
                                <w:rFonts w:eastAsia="Times New Roman"/>
                              </w:rPr>
                            </w:pPr>
                            <w:r w:rsidRPr="004B43EA">
                              <w:rPr>
                                <w:rFonts w:eastAsia="SimSun"/>
                                <w:color w:val="000000" w:themeColor="text1"/>
                                <w:kern w:val="24"/>
                                <w:szCs w:val="28"/>
                              </w:rPr>
                              <w:t>PC2 studies assume the same filter rejection than those used for PC3 studies</w:t>
                            </w:r>
                          </w:p>
                          <w:p w14:paraId="6280361B" w14:textId="77777777" w:rsidR="004B43EA" w:rsidRPr="004B43EA" w:rsidRDefault="004B43EA" w:rsidP="004B43EA">
                            <w:pPr>
                              <w:pStyle w:val="NormalWeb"/>
                              <w:spacing w:before="0" w:beforeAutospacing="0" w:after="180" w:afterAutospacing="0" w:line="256" w:lineRule="auto"/>
                              <w:jc w:val="center"/>
                              <w:rPr>
                                <w:sz w:val="18"/>
                              </w:rPr>
                            </w:pPr>
                            <w:r w:rsidRPr="004B43EA">
                              <w:rPr>
                                <w:rFonts w:eastAsia="SimSun" w:cstheme="minorBidi"/>
                                <w:color w:val="000000" w:themeColor="text1"/>
                                <w:kern w:val="24"/>
                                <w:sz w:val="14"/>
                                <w:szCs w:val="20"/>
                              </w:rPr>
                              <w:t> </w:t>
                            </w:r>
                          </w:p>
                        </w:txbxContent>
                      </wps:txbx>
                      <wps:bodyPr rot="0" vert="horz" wrap="square" lIns="91440" tIns="45720" rIns="91440" bIns="45720" anchor="t" anchorCtr="0" upright="1">
                        <a:noAutofit/>
                      </wps:bodyPr>
                    </wps:wsp>
                  </a:graphicData>
                </a:graphic>
              </wp:inline>
            </w:drawing>
          </mc:Choice>
          <mc:Fallback>
            <w:pict>
              <v:shapetype w14:anchorId="3E0E039A" id="_x0000_t202" coordsize="21600,21600" o:spt="202" path="m,l,21600r21600,l21600,xe">
                <v:stroke joinstyle="miter"/>
                <v:path gradientshapeok="t" o:connecttype="rect"/>
              </v:shapetype>
              <v:shape id="文本框 1" o:spid="_x0000_s1026" type="#_x0000_t202" style="width:482.05pt;height:107.8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">
                <v:textbox>
                  <w:txbxContent>
                    <w:p w14:paraId="1D0E666A" w14:textId="77777777" w:rsidR="004B43EA" w:rsidRPr="004B43EA" w:rsidRDefault="004B43EA" w:rsidP="004B43EA">
                      <w:pPr>
                        <w:pStyle w:val="ListParagraph"/>
                        <w:numPr>
                          <w:ilvl w:val="0"/>
                          <w:numId w:val="9"/>
                        </w:numPr>
                        <w:tabs>
                          <w:tab w:val="left" w:pos="720"/>
                        </w:tabs>
                        <w:spacing w:after="0" w:line="256" w:lineRule="auto"/>
                        <w:rPr>
                          <w:rFonts w:eastAsia="Times New Roman"/>
                          <w:szCs w:val="24"/>
                        </w:rPr>
                      </w:pPr>
                      <w:r w:rsidRPr="004B43EA">
                        <w:rPr>
                          <w:rFonts w:eastAsia="SimSun"/>
                          <w:color w:val="000000" w:themeColor="text1"/>
                          <w:kern w:val="24"/>
                          <w:szCs w:val="28"/>
                        </w:rPr>
                        <w:t xml:space="preserve">CIM3: 60 </w:t>
                      </w:r>
                      <w:proofErr w:type="spellStart"/>
                      <w:r w:rsidRPr="004B43EA">
                        <w:rPr>
                          <w:rFonts w:eastAsia="SimSun"/>
                          <w:color w:val="000000" w:themeColor="text1"/>
                          <w:kern w:val="24"/>
                          <w:szCs w:val="28"/>
                        </w:rPr>
                        <w:t>dBc</w:t>
                      </w:r>
                      <w:proofErr w:type="spellEnd"/>
                      <w:r w:rsidRPr="004B43EA">
                        <w:rPr>
                          <w:rFonts w:eastAsia="SimSun"/>
                          <w:color w:val="000000" w:themeColor="text1"/>
                          <w:kern w:val="24"/>
                          <w:szCs w:val="28"/>
                        </w:rPr>
                        <w:t>.</w:t>
                      </w:r>
                    </w:p>
                    <w:p w14:paraId="4C7BB285" w14:textId="77777777" w:rsidR="004B43EA" w:rsidRPr="004B43EA" w:rsidRDefault="004B43EA" w:rsidP="004B43EA">
                      <w:pPr>
                        <w:pStyle w:val="ListParagraph"/>
                        <w:numPr>
                          <w:ilvl w:val="0"/>
                          <w:numId w:val="9"/>
                        </w:numPr>
                        <w:tabs>
                          <w:tab w:val="left" w:pos="720"/>
                        </w:tabs>
                        <w:spacing w:after="0" w:line="256" w:lineRule="auto"/>
                        <w:rPr>
                          <w:rFonts w:eastAsia="Times New Roman"/>
                        </w:rPr>
                      </w:pPr>
                      <w:r w:rsidRPr="004B43EA">
                        <w:rPr>
                          <w:rFonts w:eastAsia="SimSun"/>
                          <w:color w:val="000000" w:themeColor="text1"/>
                          <w:kern w:val="24"/>
                          <w:szCs w:val="28"/>
                        </w:rPr>
                        <w:t>CIM5: 70dBc</w:t>
                      </w:r>
                    </w:p>
                    <w:p w14:paraId="407C7321" w14:textId="77777777" w:rsidR="004B43EA" w:rsidRPr="004B43EA" w:rsidRDefault="004B43EA" w:rsidP="004B43EA">
                      <w:pPr>
                        <w:pStyle w:val="ListParagraph"/>
                        <w:numPr>
                          <w:ilvl w:val="0"/>
                          <w:numId w:val="9"/>
                        </w:numPr>
                        <w:tabs>
                          <w:tab w:val="left" w:pos="720"/>
                        </w:tabs>
                        <w:spacing w:after="0" w:line="256" w:lineRule="auto"/>
                        <w:rPr>
                          <w:rFonts w:eastAsia="Times New Roman"/>
                        </w:rPr>
                      </w:pPr>
                      <w:r w:rsidRPr="004B43EA">
                        <w:rPr>
                          <w:rFonts w:eastAsia="SimSun"/>
                          <w:color w:val="000000" w:themeColor="text1"/>
                          <w:kern w:val="24"/>
                          <w:szCs w:val="28"/>
                          <w:lang w:val="en-US"/>
                        </w:rPr>
                        <w:t xml:space="preserve">Focus evaluations first on QPSK DFT-s-OFDM with Image and carrier leakage of 28dB for up to 64QAM. </w:t>
                      </w:r>
                    </w:p>
                    <w:p w14:paraId="01599887" w14:textId="77777777" w:rsidR="004B43EA" w:rsidRPr="004B43EA" w:rsidRDefault="004B43EA" w:rsidP="004B43EA">
                      <w:pPr>
                        <w:pStyle w:val="ListParagraph"/>
                        <w:numPr>
                          <w:ilvl w:val="0"/>
                          <w:numId w:val="9"/>
                        </w:numPr>
                        <w:tabs>
                          <w:tab w:val="left" w:pos="720"/>
                        </w:tabs>
                        <w:spacing w:after="0" w:line="256" w:lineRule="auto"/>
                        <w:rPr>
                          <w:rFonts w:eastAsia="Times New Roman"/>
                        </w:rPr>
                      </w:pPr>
                      <w:r w:rsidRPr="004B43EA">
                        <w:rPr>
                          <w:rFonts w:eastAsia="SimSun"/>
                          <w:color w:val="000000" w:themeColor="text1"/>
                          <w:kern w:val="24"/>
                          <w:szCs w:val="28"/>
                          <w:lang w:val="en-US"/>
                        </w:rPr>
                        <w:t>Evaluation of Higher order modulations is not precluded, for 256QAM image is 35dB,</w:t>
                      </w:r>
                    </w:p>
                    <w:p w14:paraId="653D16DB" w14:textId="77777777" w:rsidR="004B43EA" w:rsidRPr="004B43EA" w:rsidRDefault="004B43EA" w:rsidP="004B43EA">
                      <w:pPr>
                        <w:pStyle w:val="ListParagraph"/>
                        <w:numPr>
                          <w:ilvl w:val="0"/>
                          <w:numId w:val="9"/>
                        </w:numPr>
                        <w:tabs>
                          <w:tab w:val="left" w:pos="720"/>
                        </w:tabs>
                        <w:spacing w:after="0" w:line="256" w:lineRule="auto"/>
                        <w:rPr>
                          <w:rFonts w:eastAsia="Times New Roman"/>
                        </w:rPr>
                      </w:pPr>
                      <w:r w:rsidRPr="004B43EA">
                        <w:rPr>
                          <w:rFonts w:eastAsia="SimSun"/>
                          <w:color w:val="000000" w:themeColor="text1"/>
                          <w:kern w:val="24"/>
                          <w:szCs w:val="28"/>
                        </w:rPr>
                        <w:t>PA calibration for 20 MHz, SCS 15 kHz, QPSK, DFT-S-OFDM</w:t>
                      </w:r>
                      <w:r w:rsidRPr="004B43EA">
                        <w:rPr>
                          <w:rFonts w:eastAsia="SimSun"/>
                          <w:strike/>
                          <w:color w:val="000000" w:themeColor="text1"/>
                          <w:kern w:val="24"/>
                          <w:szCs w:val="28"/>
                        </w:rPr>
                        <w:t>,</w:t>
                      </w:r>
                      <w:r w:rsidRPr="004B43EA">
                        <w:rPr>
                          <w:rFonts w:eastAsia="SimSun"/>
                          <w:color w:val="000000" w:themeColor="text1"/>
                          <w:kern w:val="24"/>
                          <w:szCs w:val="28"/>
                        </w:rPr>
                        <w:t xml:space="preserve"> 100 RB0 waveform to meet 31dB ACLR at 1 dB MPR based on [4~5]dB post PA losses,</w:t>
                      </w:r>
                    </w:p>
                    <w:p w14:paraId="73A2C904" w14:textId="77777777" w:rsidR="004B43EA" w:rsidRPr="004B43EA" w:rsidRDefault="004B43EA" w:rsidP="004B43EA">
                      <w:pPr>
                        <w:pStyle w:val="ListParagraph"/>
                        <w:numPr>
                          <w:ilvl w:val="0"/>
                          <w:numId w:val="9"/>
                        </w:numPr>
                        <w:tabs>
                          <w:tab w:val="left" w:pos="720"/>
                        </w:tabs>
                        <w:spacing w:after="0" w:line="256" w:lineRule="auto"/>
                        <w:rPr>
                          <w:rFonts w:eastAsia="Times New Roman"/>
                        </w:rPr>
                      </w:pPr>
                      <w:r w:rsidRPr="004B43EA">
                        <w:rPr>
                          <w:rFonts w:eastAsia="SimSun"/>
                          <w:color w:val="000000" w:themeColor="text1"/>
                          <w:kern w:val="24"/>
                          <w:szCs w:val="28"/>
                        </w:rPr>
                        <w:t xml:space="preserve">Post PA insertion loss: </w:t>
                      </w:r>
                      <w:r w:rsidRPr="004B43EA">
                        <w:rPr>
                          <w:rFonts w:eastAsia="SimSun"/>
                          <w:color w:val="000000" w:themeColor="text1"/>
                          <w:kern w:val="24"/>
                          <w:szCs w:val="28"/>
                          <w:lang w:val="en-US"/>
                        </w:rPr>
                        <w:t>[</w:t>
                      </w:r>
                      <w:r w:rsidRPr="004B43EA">
                        <w:rPr>
                          <w:rFonts w:eastAsia="SimSun"/>
                          <w:color w:val="000000" w:themeColor="text1"/>
                          <w:kern w:val="24"/>
                          <w:szCs w:val="28"/>
                        </w:rPr>
                        <w:t>4~5</w:t>
                      </w:r>
                      <w:r w:rsidRPr="004B43EA">
                        <w:rPr>
                          <w:rFonts w:eastAsia="SimSun"/>
                          <w:color w:val="000000" w:themeColor="text1"/>
                          <w:kern w:val="24"/>
                          <w:szCs w:val="28"/>
                          <w:lang w:val="en-US"/>
                        </w:rPr>
                        <w:t>]</w:t>
                      </w:r>
                      <w:r w:rsidRPr="004B43EA">
                        <w:rPr>
                          <w:rFonts w:eastAsia="SimSun"/>
                          <w:color w:val="000000" w:themeColor="text1"/>
                          <w:kern w:val="24"/>
                          <w:szCs w:val="28"/>
                        </w:rPr>
                        <w:t xml:space="preserve"> dB</w:t>
                      </w:r>
                    </w:p>
                    <w:p w14:paraId="4706949D" w14:textId="77777777" w:rsidR="004B43EA" w:rsidRPr="004B43EA" w:rsidRDefault="004B43EA" w:rsidP="004B43EA">
                      <w:pPr>
                        <w:pStyle w:val="ListParagraph"/>
                        <w:numPr>
                          <w:ilvl w:val="0"/>
                          <w:numId w:val="9"/>
                        </w:numPr>
                        <w:tabs>
                          <w:tab w:val="left" w:pos="720"/>
                        </w:tabs>
                        <w:spacing w:after="0" w:line="256" w:lineRule="auto"/>
                        <w:rPr>
                          <w:rFonts w:eastAsia="Times New Roman"/>
                        </w:rPr>
                      </w:pPr>
                      <w:r w:rsidRPr="004B43EA">
                        <w:rPr>
                          <w:rFonts w:eastAsia="SimSun"/>
                          <w:color w:val="000000" w:themeColor="text1"/>
                          <w:kern w:val="24"/>
                          <w:szCs w:val="28"/>
                        </w:rPr>
                        <w:t>PC2 studies assume the same filter rejection than those used for PC3 studies</w:t>
                      </w:r>
                    </w:p>
                    <w:p w14:paraId="6280361B" w14:textId="77777777" w:rsidR="004B43EA" w:rsidRPr="004B43EA" w:rsidRDefault="004B43EA" w:rsidP="004B43EA">
                      <w:pPr>
                        <w:pStyle w:val="NormalWeb"/>
                        <w:spacing w:before="0" w:beforeAutospacing="0" w:after="180" w:afterAutospacing="0" w:line="256" w:lineRule="auto"/>
                        <w:jc w:val="center"/>
                        <w:rPr>
                          <w:sz w:val="18"/>
                        </w:rPr>
                      </w:pPr>
                      <w:r w:rsidRPr="004B43EA">
                        <w:rPr>
                          <w:rFonts w:eastAsia="SimSun" w:cstheme="minorBidi"/>
                          <w:color w:val="000000" w:themeColor="text1"/>
                          <w:kern w:val="24"/>
                          <w:sz w:val="14"/>
                          <w:szCs w:val="20"/>
                        </w:rPr>
                        <w:t> </w:t>
                      </w:r>
                    </w:p>
                  </w:txbxContent>
                </v:textbox>
                <w10:anchorlock/>
              </v:shape>
            </w:pict>
          </mc:Fallback>
        </mc:AlternateContent>
      </w:r>
    </w:p>
    <w:p w14:paraId="6D1145B0" w14:textId="66A39324" w:rsidR="007B26A7" w:rsidRDefault="003A4D57" w:rsidP="007B26A7">
      <w:pPr>
        <w:pStyle w:val="Heading1"/>
        <w:tabs>
          <w:tab w:val="num" w:pos="432"/>
        </w:tabs>
        <w:ind w:left="0" w:firstLine="0"/>
        <w:rPr>
          <w:rStyle w:val="Heading1Char1"/>
          <w:rFonts w:eastAsia="SimSun"/>
        </w:rPr>
      </w:pPr>
      <w:r>
        <w:rPr>
          <w:rStyle w:val="Heading1Char1"/>
          <w:rFonts w:eastAsia="SimSun"/>
        </w:rPr>
        <w:t>2</w:t>
      </w:r>
      <w:r w:rsidR="007B26A7" w:rsidRPr="00C14CE5">
        <w:rPr>
          <w:rStyle w:val="Heading1Char1"/>
          <w:rFonts w:eastAsia="SimSun"/>
        </w:rPr>
        <w:tab/>
      </w:r>
      <w:r w:rsidR="007B26A7">
        <w:rPr>
          <w:rStyle w:val="Heading1Char1"/>
          <w:rFonts w:eastAsia="SimSun"/>
        </w:rPr>
        <w:t>Discussion</w:t>
      </w:r>
    </w:p>
    <w:p w14:paraId="55D88947" w14:textId="05508EE9" w:rsidR="00583334" w:rsidRDefault="00583334" w:rsidP="00583334">
      <w:r>
        <w:t xml:space="preserve">The following </w:t>
      </w:r>
      <w:r w:rsidR="00707813">
        <w:t xml:space="preserve">A-MPR for the </w:t>
      </w:r>
      <w:r>
        <w:t xml:space="preserve">additional spectrum emission requirements </w:t>
      </w:r>
      <w:r w:rsidR="00707813">
        <w:t>have been specified for band n1</w:t>
      </w:r>
      <w:r w:rsidR="00112BB1">
        <w:t xml:space="preserve"> and/or n3</w:t>
      </w:r>
      <w:r w:rsidR="00707813">
        <w:t>, which are based on power class 3</w:t>
      </w:r>
      <w:r>
        <w:t>.</w:t>
      </w:r>
      <w:r w:rsidR="00707813">
        <w:t xml:space="preserve"> When the max output power is increased to power class 2, additional back-off may be needed.</w:t>
      </w:r>
      <w:r w:rsidR="00112BB1">
        <w:t xml:space="preserve"> In the following sections, we present our simulation results based on 1Tx PC2 architecture.</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79"/>
        <w:gridCol w:w="1894"/>
        <w:gridCol w:w="1883"/>
        <w:gridCol w:w="1480"/>
        <w:gridCol w:w="1721"/>
        <w:gridCol w:w="1423"/>
      </w:tblGrid>
      <w:tr w:rsidR="00703C1F" w:rsidRPr="00A1115A" w14:paraId="72AC026D" w14:textId="77777777" w:rsidTr="00703C1F">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23105B88" w14:textId="68E7CE00" w:rsidR="00703C1F" w:rsidRPr="00A1115A" w:rsidRDefault="00703C1F" w:rsidP="00703C1F">
            <w:pPr>
              <w:pStyle w:val="TAC"/>
            </w:pPr>
            <w:r w:rsidRPr="00A1115A">
              <w:t>Network signalling label</w:t>
            </w:r>
          </w:p>
        </w:tc>
        <w:tc>
          <w:tcPr>
            <w:tcW w:w="1894" w:type="dxa"/>
            <w:tcBorders>
              <w:top w:val="single" w:sz="4" w:space="0" w:color="auto"/>
              <w:left w:val="single" w:sz="4" w:space="0" w:color="auto"/>
              <w:bottom w:val="single" w:sz="4" w:space="0" w:color="auto"/>
              <w:right w:val="single" w:sz="4" w:space="0" w:color="auto"/>
            </w:tcBorders>
          </w:tcPr>
          <w:p w14:paraId="459422FC" w14:textId="77777777" w:rsidR="00703C1F" w:rsidRPr="00A1115A" w:rsidRDefault="00703C1F" w:rsidP="00703C1F">
            <w:pPr>
              <w:pStyle w:val="TAC"/>
            </w:pPr>
            <w:r w:rsidRPr="00A1115A">
              <w:t>Requirements (clause)</w:t>
            </w:r>
          </w:p>
        </w:tc>
        <w:tc>
          <w:tcPr>
            <w:tcW w:w="1883" w:type="dxa"/>
            <w:tcBorders>
              <w:top w:val="single" w:sz="4" w:space="0" w:color="auto"/>
              <w:left w:val="single" w:sz="4" w:space="0" w:color="auto"/>
              <w:bottom w:val="single" w:sz="4" w:space="0" w:color="auto"/>
              <w:right w:val="single" w:sz="4" w:space="0" w:color="auto"/>
            </w:tcBorders>
          </w:tcPr>
          <w:p w14:paraId="5F0EE853" w14:textId="77777777" w:rsidR="00703C1F" w:rsidRPr="00A1115A" w:rsidRDefault="00703C1F" w:rsidP="00703C1F">
            <w:pPr>
              <w:pStyle w:val="TAC"/>
            </w:pPr>
            <w:r w:rsidRPr="00A1115A">
              <w:t>NR Band</w:t>
            </w:r>
          </w:p>
        </w:tc>
        <w:tc>
          <w:tcPr>
            <w:tcW w:w="1480" w:type="dxa"/>
            <w:tcBorders>
              <w:top w:val="single" w:sz="4" w:space="0" w:color="auto"/>
              <w:left w:val="single" w:sz="4" w:space="0" w:color="auto"/>
              <w:bottom w:val="single" w:sz="4" w:space="0" w:color="auto"/>
              <w:right w:val="single" w:sz="4" w:space="0" w:color="auto"/>
            </w:tcBorders>
          </w:tcPr>
          <w:p w14:paraId="59F39CA1" w14:textId="77777777" w:rsidR="00703C1F" w:rsidRPr="00A1115A" w:rsidRDefault="00703C1F" w:rsidP="00703C1F">
            <w:pPr>
              <w:pStyle w:val="TAC"/>
            </w:pPr>
            <w:r w:rsidRPr="00A1115A">
              <w:t>Channel bandwidth (MHz)</w:t>
            </w:r>
          </w:p>
        </w:tc>
        <w:tc>
          <w:tcPr>
            <w:tcW w:w="1721" w:type="dxa"/>
            <w:tcBorders>
              <w:top w:val="single" w:sz="4" w:space="0" w:color="auto"/>
              <w:left w:val="single" w:sz="4" w:space="0" w:color="auto"/>
              <w:bottom w:val="single" w:sz="4" w:space="0" w:color="auto"/>
              <w:right w:val="single" w:sz="4" w:space="0" w:color="auto"/>
            </w:tcBorders>
          </w:tcPr>
          <w:p w14:paraId="71CCBC94" w14:textId="77777777" w:rsidR="00703C1F" w:rsidRPr="00A1115A" w:rsidRDefault="00703C1F" w:rsidP="00703C1F">
            <w:pPr>
              <w:pStyle w:val="TAC"/>
            </w:pPr>
            <w:r w:rsidRPr="00A1115A">
              <w:t>Resources blocks (</w:t>
            </w:r>
            <w:r w:rsidRPr="00703C1F">
              <w:t>NRB</w:t>
            </w:r>
            <w:r w:rsidRPr="00A1115A">
              <w:t>)</w:t>
            </w:r>
          </w:p>
        </w:tc>
        <w:tc>
          <w:tcPr>
            <w:tcW w:w="1423" w:type="dxa"/>
            <w:tcBorders>
              <w:top w:val="single" w:sz="4" w:space="0" w:color="auto"/>
              <w:left w:val="single" w:sz="4" w:space="0" w:color="auto"/>
              <w:bottom w:val="single" w:sz="4" w:space="0" w:color="auto"/>
              <w:right w:val="single" w:sz="4" w:space="0" w:color="auto"/>
            </w:tcBorders>
          </w:tcPr>
          <w:p w14:paraId="566B6FC7" w14:textId="77777777" w:rsidR="00703C1F" w:rsidRPr="00A1115A" w:rsidRDefault="00703C1F" w:rsidP="00703C1F">
            <w:pPr>
              <w:pStyle w:val="TAC"/>
            </w:pPr>
            <w:r w:rsidRPr="00A1115A">
              <w:t>A-MPR (dB)</w:t>
            </w:r>
          </w:p>
        </w:tc>
      </w:tr>
      <w:tr w:rsidR="00583334" w:rsidRPr="00A1115A" w14:paraId="330FCEBF" w14:textId="77777777" w:rsidTr="00F10C15">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1B5060FD" w14:textId="77777777" w:rsidR="00583334" w:rsidRPr="00A1115A" w:rsidRDefault="00583334" w:rsidP="00F10C15">
            <w:pPr>
              <w:pStyle w:val="TAC"/>
            </w:pPr>
            <w:r w:rsidRPr="00A1115A">
              <w:t>NS_05</w:t>
            </w:r>
          </w:p>
        </w:tc>
        <w:tc>
          <w:tcPr>
            <w:tcW w:w="1894" w:type="dxa"/>
            <w:tcBorders>
              <w:top w:val="single" w:sz="4" w:space="0" w:color="auto"/>
              <w:left w:val="single" w:sz="4" w:space="0" w:color="auto"/>
              <w:bottom w:val="single" w:sz="4" w:space="0" w:color="auto"/>
              <w:right w:val="single" w:sz="4" w:space="0" w:color="auto"/>
            </w:tcBorders>
          </w:tcPr>
          <w:p w14:paraId="75A587B9" w14:textId="77777777" w:rsidR="00583334" w:rsidRPr="00A1115A" w:rsidRDefault="00583334" w:rsidP="00F10C15">
            <w:pPr>
              <w:pStyle w:val="TAC"/>
            </w:pPr>
            <w:r w:rsidRPr="00A1115A">
              <w:t>6.5.3.3.4</w:t>
            </w:r>
          </w:p>
        </w:tc>
        <w:tc>
          <w:tcPr>
            <w:tcW w:w="1883" w:type="dxa"/>
            <w:tcBorders>
              <w:top w:val="single" w:sz="4" w:space="0" w:color="auto"/>
              <w:left w:val="single" w:sz="4" w:space="0" w:color="auto"/>
              <w:bottom w:val="single" w:sz="4" w:space="0" w:color="auto"/>
              <w:right w:val="single" w:sz="4" w:space="0" w:color="auto"/>
            </w:tcBorders>
          </w:tcPr>
          <w:p w14:paraId="6A54BECA" w14:textId="77777777" w:rsidR="00583334" w:rsidRPr="00A1115A" w:rsidRDefault="00583334" w:rsidP="00F10C15">
            <w:pPr>
              <w:pStyle w:val="TAC"/>
            </w:pPr>
            <w:r w:rsidRPr="00A1115A">
              <w:t>n1, n65, n84</w:t>
            </w:r>
          </w:p>
        </w:tc>
        <w:tc>
          <w:tcPr>
            <w:tcW w:w="1480" w:type="dxa"/>
            <w:tcBorders>
              <w:top w:val="single" w:sz="4" w:space="0" w:color="auto"/>
              <w:left w:val="single" w:sz="4" w:space="0" w:color="auto"/>
              <w:bottom w:val="single" w:sz="4" w:space="0" w:color="auto"/>
              <w:right w:val="single" w:sz="4" w:space="0" w:color="auto"/>
            </w:tcBorders>
          </w:tcPr>
          <w:p w14:paraId="50282B84" w14:textId="77777777" w:rsidR="00583334" w:rsidRPr="00A1115A" w:rsidRDefault="00583334" w:rsidP="00F10C15">
            <w:pPr>
              <w:pStyle w:val="TAC"/>
            </w:pPr>
            <w:r w:rsidRPr="00A1115A">
              <w:t>5, 10, 15, 20</w:t>
            </w:r>
            <w:r w:rsidRPr="00A1115A">
              <w:rPr>
                <w:vertAlign w:val="superscript"/>
              </w:rPr>
              <w:t xml:space="preserve"> </w:t>
            </w:r>
            <w:r w:rsidRPr="00A1115A">
              <w:t>(NOTE 2)</w:t>
            </w:r>
          </w:p>
        </w:tc>
        <w:tc>
          <w:tcPr>
            <w:tcW w:w="1721" w:type="dxa"/>
            <w:tcBorders>
              <w:top w:val="single" w:sz="4" w:space="0" w:color="auto"/>
              <w:left w:val="single" w:sz="4" w:space="0" w:color="auto"/>
              <w:bottom w:val="single" w:sz="4" w:space="0" w:color="auto"/>
              <w:right w:val="single" w:sz="4" w:space="0" w:color="auto"/>
            </w:tcBorders>
          </w:tcPr>
          <w:p w14:paraId="301A4284" w14:textId="77777777" w:rsidR="00583334" w:rsidRPr="00A1115A" w:rsidRDefault="00583334" w:rsidP="00F10C15">
            <w:pPr>
              <w:pStyle w:val="TAC"/>
            </w:pPr>
          </w:p>
        </w:tc>
        <w:tc>
          <w:tcPr>
            <w:tcW w:w="1423" w:type="dxa"/>
            <w:tcBorders>
              <w:top w:val="single" w:sz="4" w:space="0" w:color="auto"/>
              <w:left w:val="single" w:sz="4" w:space="0" w:color="auto"/>
              <w:bottom w:val="single" w:sz="4" w:space="0" w:color="auto"/>
              <w:right w:val="single" w:sz="4" w:space="0" w:color="auto"/>
            </w:tcBorders>
          </w:tcPr>
          <w:p w14:paraId="7A769A71" w14:textId="77777777" w:rsidR="00583334" w:rsidRPr="00A1115A" w:rsidRDefault="00583334" w:rsidP="00F10C15">
            <w:pPr>
              <w:pStyle w:val="TAC"/>
            </w:pPr>
            <w:r w:rsidRPr="00A1115A">
              <w:t>Clause 6.2.3.4</w:t>
            </w:r>
          </w:p>
        </w:tc>
      </w:tr>
      <w:tr w:rsidR="00583334" w:rsidRPr="00A1115A" w14:paraId="113FC0EA" w14:textId="77777777" w:rsidTr="00F10C15">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007B4C3C" w14:textId="77777777" w:rsidR="00583334" w:rsidRPr="00A1115A" w:rsidRDefault="00583334" w:rsidP="00F10C15">
            <w:pPr>
              <w:pStyle w:val="TAC"/>
            </w:pPr>
            <w:r w:rsidRPr="00A1115A">
              <w:t>NS_05U</w:t>
            </w:r>
          </w:p>
        </w:tc>
        <w:tc>
          <w:tcPr>
            <w:tcW w:w="1894" w:type="dxa"/>
            <w:tcBorders>
              <w:top w:val="single" w:sz="4" w:space="0" w:color="auto"/>
              <w:left w:val="single" w:sz="4" w:space="0" w:color="auto"/>
              <w:bottom w:val="single" w:sz="4" w:space="0" w:color="auto"/>
              <w:right w:val="single" w:sz="4" w:space="0" w:color="auto"/>
            </w:tcBorders>
          </w:tcPr>
          <w:p w14:paraId="15283AEB" w14:textId="77777777" w:rsidR="00583334" w:rsidRPr="00A1115A" w:rsidRDefault="00583334" w:rsidP="00F10C15">
            <w:pPr>
              <w:pStyle w:val="TAC"/>
            </w:pPr>
            <w:r w:rsidRPr="00A1115A">
              <w:t>6.5.3.3.4, 6.5.2.4.2</w:t>
            </w:r>
          </w:p>
        </w:tc>
        <w:tc>
          <w:tcPr>
            <w:tcW w:w="1883" w:type="dxa"/>
            <w:tcBorders>
              <w:top w:val="single" w:sz="4" w:space="0" w:color="auto"/>
              <w:left w:val="single" w:sz="4" w:space="0" w:color="auto"/>
              <w:bottom w:val="single" w:sz="4" w:space="0" w:color="auto"/>
              <w:right w:val="single" w:sz="4" w:space="0" w:color="auto"/>
            </w:tcBorders>
          </w:tcPr>
          <w:p w14:paraId="436907CA" w14:textId="77777777" w:rsidR="00583334" w:rsidRPr="00A1115A" w:rsidRDefault="00583334" w:rsidP="00F10C15">
            <w:pPr>
              <w:pStyle w:val="TAC"/>
            </w:pPr>
            <w:r w:rsidRPr="00A1115A">
              <w:t>n1, n65, n84</w:t>
            </w:r>
          </w:p>
        </w:tc>
        <w:tc>
          <w:tcPr>
            <w:tcW w:w="1480" w:type="dxa"/>
            <w:tcBorders>
              <w:top w:val="single" w:sz="4" w:space="0" w:color="auto"/>
              <w:left w:val="single" w:sz="4" w:space="0" w:color="auto"/>
              <w:bottom w:val="single" w:sz="4" w:space="0" w:color="auto"/>
              <w:right w:val="single" w:sz="4" w:space="0" w:color="auto"/>
            </w:tcBorders>
          </w:tcPr>
          <w:p w14:paraId="2F5C9B20" w14:textId="77777777" w:rsidR="00583334" w:rsidRPr="00A1115A" w:rsidRDefault="00583334" w:rsidP="00F10C15">
            <w:pPr>
              <w:pStyle w:val="TAC"/>
            </w:pPr>
            <w:r w:rsidRPr="00A1115A">
              <w:t>5, 10, 15, 20</w:t>
            </w:r>
          </w:p>
        </w:tc>
        <w:tc>
          <w:tcPr>
            <w:tcW w:w="1721" w:type="dxa"/>
            <w:tcBorders>
              <w:top w:val="single" w:sz="4" w:space="0" w:color="auto"/>
              <w:left w:val="single" w:sz="4" w:space="0" w:color="auto"/>
              <w:bottom w:val="single" w:sz="4" w:space="0" w:color="auto"/>
              <w:right w:val="single" w:sz="4" w:space="0" w:color="auto"/>
            </w:tcBorders>
          </w:tcPr>
          <w:p w14:paraId="0EB7E867" w14:textId="77777777" w:rsidR="00583334" w:rsidRPr="00A1115A" w:rsidRDefault="00583334" w:rsidP="00F10C15">
            <w:pPr>
              <w:pStyle w:val="TAC"/>
            </w:pPr>
          </w:p>
        </w:tc>
        <w:tc>
          <w:tcPr>
            <w:tcW w:w="1423" w:type="dxa"/>
            <w:tcBorders>
              <w:top w:val="single" w:sz="4" w:space="0" w:color="auto"/>
              <w:left w:val="single" w:sz="4" w:space="0" w:color="auto"/>
              <w:bottom w:val="single" w:sz="4" w:space="0" w:color="auto"/>
              <w:right w:val="single" w:sz="4" w:space="0" w:color="auto"/>
            </w:tcBorders>
          </w:tcPr>
          <w:p w14:paraId="405B7FB9" w14:textId="77777777" w:rsidR="00583334" w:rsidRPr="00A1115A" w:rsidRDefault="00583334" w:rsidP="00F10C15">
            <w:pPr>
              <w:pStyle w:val="TAC"/>
            </w:pPr>
            <w:r w:rsidRPr="00A1115A">
              <w:t>Clause 6.2.3.4</w:t>
            </w:r>
          </w:p>
        </w:tc>
      </w:tr>
      <w:tr w:rsidR="00583334" w:rsidRPr="00A1115A" w14:paraId="351351B0" w14:textId="77777777" w:rsidTr="00583334">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29532798" w14:textId="77777777" w:rsidR="00583334" w:rsidRPr="00A1115A" w:rsidRDefault="00583334" w:rsidP="00F10C15">
            <w:pPr>
              <w:pStyle w:val="TAC"/>
            </w:pPr>
            <w:r w:rsidRPr="00A1115A">
              <w:t>NS_48</w:t>
            </w:r>
          </w:p>
        </w:tc>
        <w:tc>
          <w:tcPr>
            <w:tcW w:w="1894" w:type="dxa"/>
            <w:tcBorders>
              <w:top w:val="single" w:sz="4" w:space="0" w:color="auto"/>
              <w:left w:val="single" w:sz="4" w:space="0" w:color="auto"/>
              <w:bottom w:val="single" w:sz="4" w:space="0" w:color="auto"/>
              <w:right w:val="single" w:sz="4" w:space="0" w:color="auto"/>
            </w:tcBorders>
          </w:tcPr>
          <w:p w14:paraId="7622C503" w14:textId="77777777" w:rsidR="00583334" w:rsidRPr="00583334" w:rsidRDefault="00583334" w:rsidP="00F10C15">
            <w:pPr>
              <w:pStyle w:val="TAC"/>
            </w:pPr>
            <w:r w:rsidRPr="00583334">
              <w:t>6.5.3.3.22</w:t>
            </w:r>
          </w:p>
        </w:tc>
        <w:tc>
          <w:tcPr>
            <w:tcW w:w="1883" w:type="dxa"/>
            <w:tcBorders>
              <w:top w:val="single" w:sz="4" w:space="0" w:color="auto"/>
              <w:left w:val="single" w:sz="4" w:space="0" w:color="auto"/>
              <w:bottom w:val="single" w:sz="4" w:space="0" w:color="auto"/>
              <w:right w:val="single" w:sz="4" w:space="0" w:color="auto"/>
            </w:tcBorders>
          </w:tcPr>
          <w:p w14:paraId="2EECF947" w14:textId="77777777" w:rsidR="00583334" w:rsidRPr="00A1115A" w:rsidRDefault="00583334" w:rsidP="00F10C15">
            <w:pPr>
              <w:pStyle w:val="TAC"/>
            </w:pPr>
            <w:r w:rsidRPr="00A1115A">
              <w:t>n1 and n84</w:t>
            </w:r>
          </w:p>
        </w:tc>
        <w:tc>
          <w:tcPr>
            <w:tcW w:w="1480" w:type="dxa"/>
            <w:tcBorders>
              <w:top w:val="single" w:sz="4" w:space="0" w:color="auto"/>
              <w:left w:val="single" w:sz="4" w:space="0" w:color="auto"/>
              <w:bottom w:val="single" w:sz="4" w:space="0" w:color="auto"/>
              <w:right w:val="single" w:sz="4" w:space="0" w:color="auto"/>
            </w:tcBorders>
          </w:tcPr>
          <w:p w14:paraId="5423F5EE" w14:textId="77777777" w:rsidR="00583334" w:rsidRPr="00A1115A" w:rsidRDefault="00583334" w:rsidP="00F10C15">
            <w:pPr>
              <w:pStyle w:val="TAC"/>
            </w:pPr>
            <w:r w:rsidRPr="00A1115A">
              <w:t>25, 30, 40,</w:t>
            </w:r>
            <w:r>
              <w:t xml:space="preserve"> 45,</w:t>
            </w:r>
            <w:r w:rsidRPr="00A1115A">
              <w:t xml:space="preserve"> 50</w:t>
            </w:r>
          </w:p>
        </w:tc>
        <w:tc>
          <w:tcPr>
            <w:tcW w:w="1721" w:type="dxa"/>
            <w:tcBorders>
              <w:top w:val="single" w:sz="4" w:space="0" w:color="auto"/>
              <w:left w:val="single" w:sz="4" w:space="0" w:color="auto"/>
              <w:bottom w:val="single" w:sz="4" w:space="0" w:color="auto"/>
              <w:right w:val="single" w:sz="4" w:space="0" w:color="auto"/>
            </w:tcBorders>
          </w:tcPr>
          <w:p w14:paraId="029E7CD6" w14:textId="77777777" w:rsidR="00583334" w:rsidRPr="00A1115A" w:rsidRDefault="00583334" w:rsidP="00F10C15">
            <w:pPr>
              <w:pStyle w:val="TAC"/>
            </w:pPr>
            <w:r w:rsidRPr="00A1115A">
              <w:t>Table 6.2.3.26-1</w:t>
            </w:r>
          </w:p>
        </w:tc>
        <w:tc>
          <w:tcPr>
            <w:tcW w:w="1423" w:type="dxa"/>
            <w:tcBorders>
              <w:top w:val="single" w:sz="4" w:space="0" w:color="auto"/>
              <w:left w:val="single" w:sz="4" w:space="0" w:color="auto"/>
              <w:bottom w:val="single" w:sz="4" w:space="0" w:color="auto"/>
              <w:right w:val="single" w:sz="4" w:space="0" w:color="auto"/>
            </w:tcBorders>
          </w:tcPr>
          <w:p w14:paraId="1527DB43" w14:textId="77777777" w:rsidR="00583334" w:rsidRPr="00A1115A" w:rsidRDefault="00583334" w:rsidP="00F10C15">
            <w:pPr>
              <w:pStyle w:val="TAC"/>
            </w:pPr>
            <w:r w:rsidRPr="00A1115A">
              <w:t>Table 6.2.3.26-1</w:t>
            </w:r>
          </w:p>
        </w:tc>
      </w:tr>
      <w:tr w:rsidR="00583334" w:rsidRPr="00A1115A" w14:paraId="339D10B6" w14:textId="77777777" w:rsidTr="00583334">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4131AE32" w14:textId="77777777" w:rsidR="00583334" w:rsidRPr="00A1115A" w:rsidRDefault="00583334" w:rsidP="00F10C15">
            <w:pPr>
              <w:pStyle w:val="TAC"/>
            </w:pPr>
            <w:r w:rsidRPr="00A1115A">
              <w:t>NS_49</w:t>
            </w:r>
          </w:p>
        </w:tc>
        <w:tc>
          <w:tcPr>
            <w:tcW w:w="1894" w:type="dxa"/>
            <w:tcBorders>
              <w:top w:val="single" w:sz="4" w:space="0" w:color="auto"/>
              <w:left w:val="single" w:sz="4" w:space="0" w:color="auto"/>
              <w:bottom w:val="single" w:sz="4" w:space="0" w:color="auto"/>
              <w:right w:val="single" w:sz="4" w:space="0" w:color="auto"/>
            </w:tcBorders>
          </w:tcPr>
          <w:p w14:paraId="29F4852A" w14:textId="77777777" w:rsidR="00583334" w:rsidRPr="00583334" w:rsidRDefault="00583334" w:rsidP="00F10C15">
            <w:pPr>
              <w:pStyle w:val="TAC"/>
            </w:pPr>
            <w:r w:rsidRPr="00583334">
              <w:t>6.5.3.3.23</w:t>
            </w:r>
          </w:p>
        </w:tc>
        <w:tc>
          <w:tcPr>
            <w:tcW w:w="1883" w:type="dxa"/>
            <w:tcBorders>
              <w:top w:val="single" w:sz="4" w:space="0" w:color="auto"/>
              <w:left w:val="single" w:sz="4" w:space="0" w:color="auto"/>
              <w:bottom w:val="single" w:sz="4" w:space="0" w:color="auto"/>
              <w:right w:val="single" w:sz="4" w:space="0" w:color="auto"/>
            </w:tcBorders>
          </w:tcPr>
          <w:p w14:paraId="24A55D4C" w14:textId="77777777" w:rsidR="00583334" w:rsidRPr="00A1115A" w:rsidRDefault="00583334" w:rsidP="00F10C15">
            <w:pPr>
              <w:pStyle w:val="TAC"/>
            </w:pPr>
            <w:r w:rsidRPr="00A1115A">
              <w:t>n1 and n84</w:t>
            </w:r>
          </w:p>
        </w:tc>
        <w:tc>
          <w:tcPr>
            <w:tcW w:w="1480" w:type="dxa"/>
            <w:tcBorders>
              <w:top w:val="single" w:sz="4" w:space="0" w:color="auto"/>
              <w:left w:val="single" w:sz="4" w:space="0" w:color="auto"/>
              <w:bottom w:val="single" w:sz="4" w:space="0" w:color="auto"/>
              <w:right w:val="single" w:sz="4" w:space="0" w:color="auto"/>
            </w:tcBorders>
          </w:tcPr>
          <w:p w14:paraId="76F8F98F" w14:textId="77777777" w:rsidR="00583334" w:rsidRPr="00A1115A" w:rsidRDefault="00583334" w:rsidP="00F10C15">
            <w:pPr>
              <w:pStyle w:val="TAC"/>
            </w:pPr>
            <w:r w:rsidRPr="00A1115A">
              <w:t xml:space="preserve">25, 30, 40, </w:t>
            </w:r>
            <w:r>
              <w:t xml:space="preserve">45, </w:t>
            </w:r>
            <w:r w:rsidRPr="00A1115A">
              <w:t>50</w:t>
            </w:r>
          </w:p>
        </w:tc>
        <w:tc>
          <w:tcPr>
            <w:tcW w:w="1721" w:type="dxa"/>
            <w:tcBorders>
              <w:top w:val="single" w:sz="4" w:space="0" w:color="auto"/>
              <w:left w:val="single" w:sz="4" w:space="0" w:color="auto"/>
              <w:bottom w:val="single" w:sz="4" w:space="0" w:color="auto"/>
              <w:right w:val="single" w:sz="4" w:space="0" w:color="auto"/>
            </w:tcBorders>
          </w:tcPr>
          <w:p w14:paraId="488AD1B1" w14:textId="77777777" w:rsidR="00583334" w:rsidRPr="00A1115A" w:rsidRDefault="00583334" w:rsidP="00F10C15">
            <w:pPr>
              <w:pStyle w:val="TAC"/>
            </w:pPr>
            <w:r w:rsidRPr="00A1115A">
              <w:t>Table 6.2.3.27-1</w:t>
            </w:r>
          </w:p>
        </w:tc>
        <w:tc>
          <w:tcPr>
            <w:tcW w:w="1423" w:type="dxa"/>
            <w:tcBorders>
              <w:top w:val="single" w:sz="4" w:space="0" w:color="auto"/>
              <w:left w:val="single" w:sz="4" w:space="0" w:color="auto"/>
              <w:bottom w:val="single" w:sz="4" w:space="0" w:color="auto"/>
              <w:right w:val="single" w:sz="4" w:space="0" w:color="auto"/>
            </w:tcBorders>
          </w:tcPr>
          <w:p w14:paraId="109B5F20" w14:textId="77777777" w:rsidR="00583334" w:rsidRPr="00A1115A" w:rsidRDefault="00583334" w:rsidP="00F10C15">
            <w:pPr>
              <w:pStyle w:val="TAC"/>
            </w:pPr>
            <w:r w:rsidRPr="00A1115A">
              <w:t>Table 6.2.3.27-1</w:t>
            </w:r>
          </w:p>
        </w:tc>
      </w:tr>
      <w:tr w:rsidR="004B43EA" w:rsidRPr="00A1115A" w14:paraId="76CF78C6" w14:textId="77777777" w:rsidTr="00583334">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2E033C70" w14:textId="2CCAC2E7" w:rsidR="004B43EA" w:rsidRPr="00A1115A" w:rsidRDefault="004B43EA" w:rsidP="00F10C15">
            <w:pPr>
              <w:pStyle w:val="TAC"/>
            </w:pPr>
            <w:r>
              <w:t>NS_100</w:t>
            </w:r>
          </w:p>
        </w:tc>
        <w:tc>
          <w:tcPr>
            <w:tcW w:w="1894" w:type="dxa"/>
            <w:tcBorders>
              <w:top w:val="single" w:sz="4" w:space="0" w:color="auto"/>
              <w:left w:val="single" w:sz="4" w:space="0" w:color="auto"/>
              <w:bottom w:val="single" w:sz="4" w:space="0" w:color="auto"/>
              <w:right w:val="single" w:sz="4" w:space="0" w:color="auto"/>
            </w:tcBorders>
          </w:tcPr>
          <w:p w14:paraId="4D324DDB" w14:textId="207BBCCA" w:rsidR="004B43EA" w:rsidRPr="00583334" w:rsidRDefault="004B43EA" w:rsidP="00F10C15">
            <w:pPr>
              <w:pStyle w:val="TAC"/>
            </w:pPr>
            <w:r>
              <w:rPr>
                <w:rFonts w:cs="Arial"/>
                <w:szCs w:val="18"/>
                <w:lang w:eastAsia="zh-CN"/>
              </w:rPr>
              <w:t>6.5.2.4.2</w:t>
            </w:r>
          </w:p>
        </w:tc>
        <w:tc>
          <w:tcPr>
            <w:tcW w:w="1883" w:type="dxa"/>
            <w:tcBorders>
              <w:top w:val="single" w:sz="4" w:space="0" w:color="auto"/>
              <w:left w:val="single" w:sz="4" w:space="0" w:color="auto"/>
              <w:bottom w:val="single" w:sz="4" w:space="0" w:color="auto"/>
              <w:right w:val="single" w:sz="4" w:space="0" w:color="auto"/>
            </w:tcBorders>
          </w:tcPr>
          <w:p w14:paraId="69C17F21" w14:textId="77777777" w:rsidR="004B43EA" w:rsidRDefault="004B43EA" w:rsidP="004B43EA">
            <w:pPr>
              <w:autoSpaceDE w:val="0"/>
              <w:autoSpaceDN w:val="0"/>
              <w:adjustRightInd w:val="0"/>
              <w:spacing w:after="0"/>
              <w:rPr>
                <w:rFonts w:ascii="Arial" w:hAnsi="Arial" w:cs="Arial"/>
                <w:sz w:val="18"/>
                <w:szCs w:val="18"/>
                <w:lang w:eastAsia="zh-CN"/>
              </w:rPr>
            </w:pPr>
            <w:r>
              <w:rPr>
                <w:rFonts w:ascii="Arial" w:hAnsi="Arial" w:cs="Arial"/>
                <w:sz w:val="18"/>
                <w:szCs w:val="18"/>
                <w:lang w:eastAsia="zh-CN"/>
              </w:rPr>
              <w:t>n1, n2, n3, n5, n8,</w:t>
            </w:r>
          </w:p>
          <w:p w14:paraId="3F3705D5" w14:textId="77777777" w:rsidR="004B43EA" w:rsidRDefault="004B43EA" w:rsidP="004B43EA">
            <w:pPr>
              <w:autoSpaceDE w:val="0"/>
              <w:autoSpaceDN w:val="0"/>
              <w:adjustRightInd w:val="0"/>
              <w:spacing w:after="0"/>
              <w:rPr>
                <w:rFonts w:ascii="Arial" w:hAnsi="Arial" w:cs="Arial"/>
                <w:sz w:val="18"/>
                <w:szCs w:val="18"/>
                <w:lang w:eastAsia="zh-CN"/>
              </w:rPr>
            </w:pPr>
            <w:r>
              <w:rPr>
                <w:rFonts w:ascii="Arial" w:hAnsi="Arial" w:cs="Arial"/>
                <w:sz w:val="18"/>
                <w:szCs w:val="18"/>
                <w:lang w:eastAsia="zh-CN"/>
              </w:rPr>
              <w:t>n18, n25, n26, n65,</w:t>
            </w:r>
          </w:p>
          <w:p w14:paraId="3CE784FC" w14:textId="77777777" w:rsidR="004B43EA" w:rsidRDefault="004B43EA" w:rsidP="004B43EA">
            <w:pPr>
              <w:autoSpaceDE w:val="0"/>
              <w:autoSpaceDN w:val="0"/>
              <w:adjustRightInd w:val="0"/>
              <w:spacing w:after="0"/>
              <w:rPr>
                <w:rFonts w:ascii="Arial" w:hAnsi="Arial" w:cs="Arial"/>
                <w:sz w:val="18"/>
                <w:szCs w:val="18"/>
                <w:lang w:eastAsia="zh-CN"/>
              </w:rPr>
            </w:pPr>
            <w:r>
              <w:rPr>
                <w:rFonts w:ascii="Arial" w:hAnsi="Arial" w:cs="Arial"/>
                <w:sz w:val="18"/>
                <w:szCs w:val="18"/>
                <w:lang w:eastAsia="zh-CN"/>
              </w:rPr>
              <w:t>n66, n80, n81, n84,</w:t>
            </w:r>
          </w:p>
          <w:p w14:paraId="18E591C3" w14:textId="77777777" w:rsidR="004B43EA" w:rsidRDefault="004B43EA" w:rsidP="004B43EA">
            <w:pPr>
              <w:autoSpaceDE w:val="0"/>
              <w:autoSpaceDN w:val="0"/>
              <w:adjustRightInd w:val="0"/>
              <w:spacing w:after="0"/>
              <w:rPr>
                <w:rFonts w:ascii="Arial" w:hAnsi="Arial" w:cs="Arial"/>
                <w:sz w:val="18"/>
                <w:szCs w:val="18"/>
                <w:lang w:eastAsia="zh-CN"/>
              </w:rPr>
            </w:pPr>
            <w:r>
              <w:rPr>
                <w:rFonts w:ascii="Arial" w:hAnsi="Arial" w:cs="Arial"/>
                <w:sz w:val="18"/>
                <w:szCs w:val="18"/>
                <w:lang w:eastAsia="zh-CN"/>
              </w:rPr>
              <w:t>n86, n89</w:t>
            </w:r>
          </w:p>
          <w:p w14:paraId="1DE1BB1A" w14:textId="3A15B3FE" w:rsidR="004B43EA" w:rsidRPr="00A1115A" w:rsidRDefault="004B43EA" w:rsidP="004B43EA">
            <w:pPr>
              <w:pStyle w:val="TAC"/>
            </w:pPr>
            <w:r>
              <w:rPr>
                <w:rFonts w:cs="Arial"/>
                <w:szCs w:val="18"/>
                <w:lang w:eastAsia="zh-CN"/>
              </w:rPr>
              <w:t>(NOTE 1)</w:t>
            </w:r>
          </w:p>
        </w:tc>
        <w:tc>
          <w:tcPr>
            <w:tcW w:w="1480" w:type="dxa"/>
            <w:tcBorders>
              <w:top w:val="single" w:sz="4" w:space="0" w:color="auto"/>
              <w:left w:val="single" w:sz="4" w:space="0" w:color="auto"/>
              <w:bottom w:val="single" w:sz="4" w:space="0" w:color="auto"/>
              <w:right w:val="single" w:sz="4" w:space="0" w:color="auto"/>
            </w:tcBorders>
          </w:tcPr>
          <w:p w14:paraId="77D3A78A" w14:textId="77777777" w:rsidR="004B43EA" w:rsidRPr="00A1115A" w:rsidRDefault="004B43EA" w:rsidP="00F10C15">
            <w:pPr>
              <w:pStyle w:val="TAC"/>
            </w:pPr>
          </w:p>
        </w:tc>
        <w:tc>
          <w:tcPr>
            <w:tcW w:w="1721" w:type="dxa"/>
            <w:tcBorders>
              <w:top w:val="single" w:sz="4" w:space="0" w:color="auto"/>
              <w:left w:val="single" w:sz="4" w:space="0" w:color="auto"/>
              <w:bottom w:val="single" w:sz="4" w:space="0" w:color="auto"/>
              <w:right w:val="single" w:sz="4" w:space="0" w:color="auto"/>
            </w:tcBorders>
          </w:tcPr>
          <w:p w14:paraId="0DCF43D6" w14:textId="77777777" w:rsidR="004B43EA" w:rsidRPr="00A1115A" w:rsidRDefault="004B43EA" w:rsidP="00F10C15">
            <w:pPr>
              <w:pStyle w:val="TAC"/>
            </w:pPr>
          </w:p>
        </w:tc>
        <w:tc>
          <w:tcPr>
            <w:tcW w:w="1423" w:type="dxa"/>
            <w:tcBorders>
              <w:top w:val="single" w:sz="4" w:space="0" w:color="auto"/>
              <w:left w:val="single" w:sz="4" w:space="0" w:color="auto"/>
              <w:bottom w:val="single" w:sz="4" w:space="0" w:color="auto"/>
              <w:right w:val="single" w:sz="4" w:space="0" w:color="auto"/>
            </w:tcBorders>
          </w:tcPr>
          <w:p w14:paraId="18430A72" w14:textId="77777777" w:rsidR="004B43EA" w:rsidRDefault="004B43EA" w:rsidP="004B43EA">
            <w:pPr>
              <w:autoSpaceDE w:val="0"/>
              <w:autoSpaceDN w:val="0"/>
              <w:adjustRightInd w:val="0"/>
              <w:spacing w:after="0"/>
              <w:rPr>
                <w:rFonts w:ascii="Arial" w:hAnsi="Arial" w:cs="Arial"/>
                <w:sz w:val="18"/>
                <w:szCs w:val="18"/>
                <w:lang w:eastAsia="zh-CN"/>
              </w:rPr>
            </w:pPr>
            <w:r>
              <w:rPr>
                <w:rFonts w:ascii="Arial" w:hAnsi="Arial" w:cs="Arial"/>
                <w:sz w:val="18"/>
                <w:szCs w:val="18"/>
                <w:lang w:eastAsia="zh-CN"/>
              </w:rPr>
              <w:t>Table</w:t>
            </w:r>
          </w:p>
          <w:p w14:paraId="636A0F07" w14:textId="5EF4700F" w:rsidR="004B43EA" w:rsidRPr="00A1115A" w:rsidRDefault="004B43EA" w:rsidP="004B43EA">
            <w:pPr>
              <w:pStyle w:val="TAC"/>
            </w:pPr>
            <w:r>
              <w:rPr>
                <w:rFonts w:cs="Arial"/>
                <w:szCs w:val="18"/>
                <w:lang w:eastAsia="zh-CN"/>
              </w:rPr>
              <w:t>6.2.3.1-2</w:t>
            </w:r>
          </w:p>
        </w:tc>
      </w:tr>
    </w:tbl>
    <w:p w14:paraId="2D87D37B" w14:textId="77777777" w:rsidR="00707813" w:rsidRDefault="00707813" w:rsidP="002C350C">
      <w:pPr>
        <w:rPr>
          <w:color w:val="000000" w:themeColor="text1"/>
          <w:lang w:val="en-US" w:eastAsia="zh-CN"/>
        </w:rPr>
      </w:pPr>
    </w:p>
    <w:p w14:paraId="151340E8" w14:textId="62A2FB1C" w:rsidR="00112BB1" w:rsidRDefault="00112BB1" w:rsidP="00112BB1">
      <w:pPr>
        <w:pStyle w:val="Heading2"/>
        <w:rPr>
          <w:lang w:val="en-US" w:eastAsia="zh-CN"/>
        </w:rPr>
      </w:pPr>
      <w:r>
        <w:rPr>
          <w:lang w:val="en-US" w:eastAsia="zh-CN"/>
        </w:rPr>
        <w:t>2.1 PC2 A-MPR for NS_05</w:t>
      </w:r>
    </w:p>
    <w:p w14:paraId="2A2FD165" w14:textId="16B594D1" w:rsidR="007C3C43" w:rsidRDefault="007C3C43" w:rsidP="00112BB1">
      <w:pPr>
        <w:rPr>
          <w:lang w:val="en-US" w:eastAsia="zh-CN"/>
        </w:rPr>
      </w:pPr>
      <w:r>
        <w:rPr>
          <w:lang w:val="en-US" w:eastAsia="zh-CN"/>
        </w:rPr>
        <w:t>The network signal NS_05 is defined for the protection of PHS services. And the requirements are duplicated below from TS 38.101-1.</w:t>
      </w:r>
    </w:p>
    <w:p w14:paraId="5D9420A7" w14:textId="3495157C" w:rsidR="007C3C43" w:rsidRDefault="007C3C43" w:rsidP="00112BB1">
      <w:pPr>
        <w:rPr>
          <w:lang w:val="en-US" w:eastAsia="zh-CN"/>
        </w:rPr>
      </w:pPr>
      <w:r w:rsidRPr="007C3C43">
        <w:rPr>
          <w:noProof/>
          <w:lang w:eastAsia="zh-CN"/>
        </w:rPr>
        <w:lastRenderedPageBreak/>
        <mc:AlternateContent>
          <mc:Choice Requires="wps">
            <w:drawing>
              <wp:inline distT="0" distB="0" distL="0" distR="0" wp14:anchorId="3705BB09" wp14:editId="1854703A">
                <wp:extent cx="6104809" cy="1955654"/>
                <wp:effectExtent l="0" t="0" r="10795" b="26035"/>
                <wp:docPr id="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04809" cy="1955654"/>
                        </a:xfrm>
                        <a:prstGeom prst="rect">
                          <a:avLst/>
                        </a:prstGeom>
                        <a:solidFill>
                          <a:srgbClr val="FFFFFF"/>
                        </a:solidFill>
                        <a:ln w="9525">
                          <a:solidFill>
                            <a:srgbClr val="000000"/>
                          </a:solidFill>
                          <a:miter lim="800000"/>
                          <a:headEnd/>
                          <a:tailEnd/>
                        </a:ln>
                      </wps:spPr>
                      <wps:txbx>
                        <w:txbxContent>
                          <w:p w14:paraId="41ECCAF3" w14:textId="77777777" w:rsidR="007C3C43" w:rsidRPr="00E5099F" w:rsidRDefault="007C3C43" w:rsidP="007C3C43">
                            <w:pPr>
                              <w:keepNext/>
                              <w:keepLines/>
                              <w:spacing w:before="120"/>
                              <w:ind w:left="1701" w:hanging="1701"/>
                              <w:outlineLvl w:val="4"/>
                              <w:rPr>
                                <w:rFonts w:ascii="Arial" w:eastAsia="Times New Roman" w:hAnsi="Arial"/>
                                <w:sz w:val="22"/>
                              </w:rPr>
                            </w:pPr>
                            <w:bookmarkStart w:id="5" w:name="_Toc21344372"/>
                            <w:bookmarkStart w:id="6" w:name="_Toc29801858"/>
                            <w:bookmarkStart w:id="7" w:name="_Toc29802282"/>
                            <w:bookmarkStart w:id="8" w:name="_Toc29802907"/>
                            <w:bookmarkStart w:id="9" w:name="_Toc37251415"/>
                            <w:bookmarkStart w:id="10" w:name="_Toc45888295"/>
                            <w:bookmarkStart w:id="11" w:name="_Toc45888894"/>
                            <w:bookmarkStart w:id="12" w:name="_Toc61367588"/>
                            <w:bookmarkStart w:id="13" w:name="_Toc61372971"/>
                            <w:bookmarkStart w:id="14" w:name="_Toc68230919"/>
                            <w:bookmarkStart w:id="15" w:name="_Toc69084332"/>
                            <w:bookmarkStart w:id="16" w:name="_Toc75467342"/>
                            <w:bookmarkStart w:id="17" w:name="_Toc76509364"/>
                            <w:bookmarkStart w:id="18" w:name="_Toc76718354"/>
                            <w:bookmarkStart w:id="19" w:name="_Toc83580693"/>
                            <w:bookmarkStart w:id="20" w:name="_Toc84405202"/>
                            <w:bookmarkStart w:id="21" w:name="_Toc84413811"/>
                            <w:r w:rsidRPr="00E5099F">
                              <w:rPr>
                                <w:rFonts w:ascii="Arial" w:eastAsia="Times New Roman" w:hAnsi="Arial"/>
                                <w:sz w:val="22"/>
                              </w:rPr>
                              <w:t>6.5.3.3.4</w:t>
                            </w:r>
                            <w:r w:rsidRPr="00E5099F">
                              <w:rPr>
                                <w:rFonts w:ascii="Arial" w:eastAsia="Times New Roman" w:hAnsi="Arial"/>
                                <w:sz w:val="22"/>
                              </w:rPr>
                              <w:tab/>
                              <w:t>Requirement for network signalling value "NS_05"</w:t>
                            </w:r>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p>
                          <w:p w14:paraId="3432AD63" w14:textId="77777777" w:rsidR="007C3C43" w:rsidRPr="00E5099F" w:rsidRDefault="007C3C43" w:rsidP="007C3C43">
                            <w:pPr>
                              <w:rPr>
                                <w:rFonts w:eastAsia="SimSun"/>
                              </w:rPr>
                            </w:pPr>
                            <w:r w:rsidRPr="00E5099F">
                              <w:rPr>
                                <w:rFonts w:eastAsia="SimSun"/>
                              </w:rPr>
                              <w:t>When "NS_05" is indicated in the cell, the power of any UE emission shall not exceed the levels specified in Table 6.5.3.3.4-1. This requirement</w:t>
                            </w:r>
                            <w:r w:rsidRPr="00E5099F">
                              <w:rPr>
                                <w:rFonts w:eastAsia="SimSun" w:cs="v5.0.0"/>
                                <w:snapToGrid w:val="0"/>
                              </w:rPr>
                              <w:t xml:space="preserve"> also applies for the frequency ranges that are less than </w:t>
                            </w:r>
                            <w:r w:rsidRPr="00E5099F">
                              <w:rPr>
                                <w:rFonts w:eastAsia="SimSun"/>
                              </w:rPr>
                              <w:t>F</w:t>
                            </w:r>
                            <w:r w:rsidRPr="00E5099F">
                              <w:rPr>
                                <w:rFonts w:eastAsia="SimSun"/>
                                <w:vertAlign w:val="subscript"/>
                              </w:rPr>
                              <w:t>OOB</w:t>
                            </w:r>
                            <w:r w:rsidRPr="00E5099F">
                              <w:rPr>
                                <w:rFonts w:eastAsia="SimSun"/>
                              </w:rPr>
                              <w:t xml:space="preserve"> (MHz) in Table 6.5.3.1-1 from the edge of the channel bandwidth.</w:t>
                            </w:r>
                          </w:p>
                          <w:p w14:paraId="17327207" w14:textId="77777777" w:rsidR="007C3C43" w:rsidRPr="00E5099F" w:rsidRDefault="007C3C43" w:rsidP="007C3C43">
                            <w:pPr>
                              <w:keepNext/>
                              <w:keepLines/>
                              <w:spacing w:before="60"/>
                              <w:jc w:val="center"/>
                              <w:rPr>
                                <w:rFonts w:ascii="Arial" w:eastAsia="Times New Roman" w:hAnsi="Arial"/>
                                <w:b/>
                              </w:rPr>
                            </w:pPr>
                            <w:r w:rsidRPr="00E5099F">
                              <w:rPr>
                                <w:rFonts w:ascii="Arial" w:eastAsia="Times New Roman" w:hAnsi="Arial"/>
                                <w:b/>
                              </w:rPr>
                              <w:t xml:space="preserve">Table 6.5.3.3.4-1: Additional requirements for </w:t>
                            </w:r>
                            <w:r w:rsidRPr="00E5099F">
                              <w:rPr>
                                <w:rFonts w:ascii="Arial" w:eastAsia="SimSun" w:hAnsi="Arial"/>
                                <w:b/>
                              </w:rPr>
                              <w:t>"NS_05"</w:t>
                            </w:r>
                          </w:p>
                          <w:tbl>
                            <w:tblPr>
                              <w:tblW w:w="8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71"/>
                              <w:gridCol w:w="4417"/>
                              <w:gridCol w:w="1377"/>
                              <w:gridCol w:w="862"/>
                            </w:tblGrid>
                            <w:tr w:rsidR="007C3C43" w:rsidRPr="00E5099F" w14:paraId="114B9569" w14:textId="77777777" w:rsidTr="000A2E02">
                              <w:trPr>
                                <w:cantSplit/>
                                <w:trHeight w:val="377"/>
                                <w:jc w:val="center"/>
                              </w:trPr>
                              <w:tc>
                                <w:tcPr>
                                  <w:tcW w:w="2071" w:type="dxa"/>
                                  <w:tcBorders>
                                    <w:bottom w:val="nil"/>
                                  </w:tcBorders>
                                  <w:shd w:val="clear" w:color="auto" w:fill="auto"/>
                                </w:tcPr>
                                <w:p w14:paraId="054D3FD4" w14:textId="77777777" w:rsidR="007C3C43" w:rsidRPr="00E5099F" w:rsidRDefault="007C3C43" w:rsidP="007C3C43">
                                  <w:pPr>
                                    <w:keepNext/>
                                    <w:keepLines/>
                                    <w:spacing w:after="0"/>
                                    <w:jc w:val="center"/>
                                    <w:rPr>
                                      <w:rFonts w:ascii="Arial" w:eastAsia="Yu Mincho" w:hAnsi="Arial" w:cs="Arial"/>
                                      <w:b/>
                                      <w:sz w:val="18"/>
                                    </w:rPr>
                                  </w:pPr>
                                  <w:r w:rsidRPr="00E5099F">
                                    <w:rPr>
                                      <w:rFonts w:ascii="Arial" w:eastAsia="Yu Mincho" w:hAnsi="Arial" w:cs="Arial"/>
                                      <w:b/>
                                      <w:sz w:val="18"/>
                                    </w:rPr>
                                    <w:t>Frequency band</w:t>
                                  </w:r>
                                </w:p>
                                <w:p w14:paraId="7F964DDA" w14:textId="77777777" w:rsidR="007C3C43" w:rsidRPr="00E5099F" w:rsidRDefault="007C3C43" w:rsidP="007C3C43">
                                  <w:pPr>
                                    <w:keepNext/>
                                    <w:keepLines/>
                                    <w:spacing w:after="0"/>
                                    <w:jc w:val="center"/>
                                    <w:rPr>
                                      <w:rFonts w:ascii="Arial" w:eastAsia="Yu Mincho" w:hAnsi="Arial" w:cs="Arial"/>
                                      <w:b/>
                                      <w:sz w:val="18"/>
                                    </w:rPr>
                                  </w:pPr>
                                  <w:r w:rsidRPr="00E5099F">
                                    <w:rPr>
                                      <w:rFonts w:ascii="Arial" w:eastAsia="Yu Mincho" w:hAnsi="Arial" w:cs="Arial"/>
                                      <w:b/>
                                      <w:sz w:val="18"/>
                                    </w:rPr>
                                    <w:t>(MHz)</w:t>
                                  </w:r>
                                </w:p>
                              </w:tc>
                              <w:tc>
                                <w:tcPr>
                                  <w:tcW w:w="4417" w:type="dxa"/>
                                </w:tcPr>
                                <w:p w14:paraId="443599FC" w14:textId="77777777" w:rsidR="007C3C43" w:rsidRPr="00E5099F" w:rsidRDefault="007C3C43" w:rsidP="007C3C43">
                                  <w:pPr>
                                    <w:keepNext/>
                                    <w:keepLines/>
                                    <w:spacing w:after="0"/>
                                    <w:jc w:val="center"/>
                                    <w:rPr>
                                      <w:rFonts w:ascii="Arial" w:eastAsia="SimSun" w:hAnsi="Arial" w:cs="Arial"/>
                                      <w:b/>
                                      <w:sz w:val="18"/>
                                    </w:rPr>
                                  </w:pPr>
                                  <w:r w:rsidRPr="00E5099F">
                                    <w:rPr>
                                      <w:rFonts w:ascii="Arial" w:eastAsia="Yu Mincho" w:hAnsi="Arial" w:cs="Arial"/>
                                      <w:b/>
                                      <w:sz w:val="18"/>
                                    </w:rPr>
                                    <w:t>Channel bandwidth (MHz) / Spectrum emission limit (</w:t>
                                  </w:r>
                                  <w:proofErr w:type="spellStart"/>
                                  <w:r w:rsidRPr="00E5099F">
                                    <w:rPr>
                                      <w:rFonts w:ascii="Arial" w:eastAsia="Yu Mincho" w:hAnsi="Arial" w:cs="Arial"/>
                                      <w:b/>
                                      <w:sz w:val="18"/>
                                    </w:rPr>
                                    <w:t>dBm</w:t>
                                  </w:r>
                                  <w:proofErr w:type="spellEnd"/>
                                  <w:r w:rsidRPr="00E5099F">
                                    <w:rPr>
                                      <w:rFonts w:ascii="Arial" w:eastAsia="Yu Mincho" w:hAnsi="Arial" w:cs="Arial"/>
                                      <w:b/>
                                      <w:sz w:val="18"/>
                                    </w:rPr>
                                    <w:t>)</w:t>
                                  </w:r>
                                </w:p>
                              </w:tc>
                              <w:tc>
                                <w:tcPr>
                                  <w:tcW w:w="1377" w:type="dxa"/>
                                  <w:tcBorders>
                                    <w:bottom w:val="nil"/>
                                  </w:tcBorders>
                                  <w:shd w:val="clear" w:color="auto" w:fill="auto"/>
                                </w:tcPr>
                                <w:p w14:paraId="576120B4" w14:textId="77777777" w:rsidR="007C3C43" w:rsidRPr="00E5099F" w:rsidRDefault="007C3C43" w:rsidP="007C3C43">
                                  <w:pPr>
                                    <w:keepNext/>
                                    <w:keepLines/>
                                    <w:spacing w:after="0"/>
                                    <w:jc w:val="center"/>
                                    <w:rPr>
                                      <w:rFonts w:ascii="Arial" w:eastAsia="Yu Mincho" w:hAnsi="Arial" w:cs="Arial"/>
                                      <w:b/>
                                      <w:sz w:val="18"/>
                                    </w:rPr>
                                  </w:pPr>
                                  <w:r w:rsidRPr="00E5099F">
                                    <w:rPr>
                                      <w:rFonts w:ascii="Arial" w:eastAsia="Yu Mincho" w:hAnsi="Arial" w:cs="Arial"/>
                                      <w:b/>
                                      <w:sz w:val="18"/>
                                    </w:rPr>
                                    <w:t xml:space="preserve">Measurement bandwidth </w:t>
                                  </w:r>
                                </w:p>
                              </w:tc>
                              <w:tc>
                                <w:tcPr>
                                  <w:tcW w:w="862" w:type="dxa"/>
                                  <w:tcBorders>
                                    <w:bottom w:val="nil"/>
                                  </w:tcBorders>
                                  <w:shd w:val="clear" w:color="auto" w:fill="auto"/>
                                </w:tcPr>
                                <w:p w14:paraId="44307028" w14:textId="77777777" w:rsidR="007C3C43" w:rsidRPr="00E5099F" w:rsidRDefault="007C3C43" w:rsidP="007C3C43">
                                  <w:pPr>
                                    <w:keepNext/>
                                    <w:keepLines/>
                                    <w:spacing w:after="0"/>
                                    <w:jc w:val="center"/>
                                    <w:rPr>
                                      <w:rFonts w:ascii="Arial" w:eastAsia="Yu Mincho" w:hAnsi="Arial" w:cs="Arial"/>
                                      <w:b/>
                                      <w:sz w:val="18"/>
                                    </w:rPr>
                                  </w:pPr>
                                </w:p>
                              </w:tc>
                            </w:tr>
                            <w:tr w:rsidR="007C3C43" w:rsidRPr="00E5099F" w14:paraId="5D8272AC" w14:textId="77777777" w:rsidTr="000A2E02">
                              <w:trPr>
                                <w:trHeight w:val="201"/>
                                <w:jc w:val="center"/>
                              </w:trPr>
                              <w:tc>
                                <w:tcPr>
                                  <w:tcW w:w="2071" w:type="dxa"/>
                                  <w:tcBorders>
                                    <w:top w:val="nil"/>
                                  </w:tcBorders>
                                  <w:shd w:val="clear" w:color="auto" w:fill="auto"/>
                                </w:tcPr>
                                <w:p w14:paraId="1BAF9FAF" w14:textId="77777777" w:rsidR="007C3C43" w:rsidRPr="00E5099F" w:rsidRDefault="007C3C43" w:rsidP="007C3C43">
                                  <w:pPr>
                                    <w:keepNext/>
                                    <w:keepLines/>
                                    <w:spacing w:after="0"/>
                                    <w:jc w:val="center"/>
                                    <w:rPr>
                                      <w:rFonts w:ascii="Arial" w:eastAsia="Times New Roman" w:hAnsi="Arial" w:cs="Arial"/>
                                      <w:snapToGrid w:val="0"/>
                                      <w:kern w:val="2"/>
                                      <w:sz w:val="18"/>
                                      <w:szCs w:val="18"/>
                                    </w:rPr>
                                  </w:pPr>
                                </w:p>
                              </w:tc>
                              <w:tc>
                                <w:tcPr>
                                  <w:tcW w:w="4417" w:type="dxa"/>
                                </w:tcPr>
                                <w:p w14:paraId="3B8DBB71" w14:textId="77777777" w:rsidR="007C3C43" w:rsidRPr="00E5099F" w:rsidRDefault="007C3C43" w:rsidP="007C3C43">
                                  <w:pPr>
                                    <w:keepNext/>
                                    <w:keepLines/>
                                    <w:spacing w:after="0"/>
                                    <w:jc w:val="center"/>
                                    <w:rPr>
                                      <w:rFonts w:ascii="Arial" w:eastAsia="Yu Mincho" w:hAnsi="Arial" w:cs="Arial"/>
                                      <w:b/>
                                      <w:sz w:val="18"/>
                                    </w:rPr>
                                  </w:pPr>
                                  <w:r w:rsidRPr="00E5099F">
                                    <w:rPr>
                                      <w:rFonts w:ascii="Arial" w:eastAsia="Yu Mincho" w:hAnsi="Arial" w:cs="Arial"/>
                                      <w:b/>
                                      <w:sz w:val="18"/>
                                    </w:rPr>
                                    <w:t>5, 10, 15, 20</w:t>
                                  </w:r>
                                </w:p>
                              </w:tc>
                              <w:tc>
                                <w:tcPr>
                                  <w:tcW w:w="1377" w:type="dxa"/>
                                  <w:tcBorders>
                                    <w:top w:val="nil"/>
                                  </w:tcBorders>
                                  <w:shd w:val="clear" w:color="auto" w:fill="auto"/>
                                </w:tcPr>
                                <w:p w14:paraId="475CA0BD" w14:textId="77777777" w:rsidR="007C3C43" w:rsidRPr="00E5099F" w:rsidRDefault="007C3C43" w:rsidP="007C3C43">
                                  <w:pPr>
                                    <w:keepNext/>
                                    <w:keepLines/>
                                    <w:spacing w:after="0"/>
                                    <w:jc w:val="center"/>
                                    <w:rPr>
                                      <w:rFonts w:ascii="Arial" w:eastAsia="Times New Roman" w:hAnsi="Arial" w:cs="Arial"/>
                                      <w:snapToGrid w:val="0"/>
                                      <w:kern w:val="2"/>
                                      <w:sz w:val="18"/>
                                      <w:szCs w:val="18"/>
                                    </w:rPr>
                                  </w:pPr>
                                </w:p>
                              </w:tc>
                              <w:tc>
                                <w:tcPr>
                                  <w:tcW w:w="862" w:type="dxa"/>
                                  <w:tcBorders>
                                    <w:top w:val="nil"/>
                                  </w:tcBorders>
                                  <w:shd w:val="clear" w:color="auto" w:fill="auto"/>
                                </w:tcPr>
                                <w:p w14:paraId="478F3F76" w14:textId="77777777" w:rsidR="007C3C43" w:rsidRPr="00E5099F" w:rsidRDefault="007C3C43" w:rsidP="007C3C43">
                                  <w:pPr>
                                    <w:keepNext/>
                                    <w:keepLines/>
                                    <w:spacing w:after="0"/>
                                    <w:jc w:val="center"/>
                                    <w:rPr>
                                      <w:rFonts w:ascii="Arial" w:eastAsia="Times New Roman" w:hAnsi="Arial" w:cs="Arial"/>
                                      <w:snapToGrid w:val="0"/>
                                      <w:kern w:val="2"/>
                                      <w:sz w:val="18"/>
                                      <w:szCs w:val="18"/>
                                    </w:rPr>
                                  </w:pPr>
                                </w:p>
                              </w:tc>
                            </w:tr>
                            <w:tr w:rsidR="007C3C43" w:rsidRPr="00E5099F" w14:paraId="09EE9987" w14:textId="77777777" w:rsidTr="000A2E02">
                              <w:trPr>
                                <w:trHeight w:val="309"/>
                                <w:jc w:val="center"/>
                              </w:trPr>
                              <w:tc>
                                <w:tcPr>
                                  <w:tcW w:w="2071" w:type="dxa"/>
                                </w:tcPr>
                                <w:p w14:paraId="70762465" w14:textId="77777777" w:rsidR="007C3C43" w:rsidRPr="00E5099F" w:rsidRDefault="007C3C43" w:rsidP="007C3C43">
                                  <w:pPr>
                                    <w:keepNext/>
                                    <w:keepLines/>
                                    <w:spacing w:after="0"/>
                                    <w:jc w:val="center"/>
                                    <w:rPr>
                                      <w:rFonts w:ascii="Arial" w:eastAsia="Yu Mincho" w:hAnsi="Arial" w:cs="Arial"/>
                                      <w:sz w:val="18"/>
                                    </w:rPr>
                                  </w:pPr>
                                  <w:r w:rsidRPr="00E5099F">
                                    <w:rPr>
                                      <w:rFonts w:ascii="Arial" w:eastAsia="Yu Mincho" w:hAnsi="Arial" w:cs="Arial"/>
                                      <w:sz w:val="18"/>
                                    </w:rPr>
                                    <w:t xml:space="preserve">1884.5 </w:t>
                                  </w:r>
                                  <w:r w:rsidRPr="00E5099F">
                                    <w:rPr>
                                      <w:rFonts w:ascii="Symbol" w:eastAsia="Yu Mincho" w:hAnsi="Symbol" w:cs="Arial"/>
                                    </w:rPr>
                                    <w:t></w:t>
                                  </w:r>
                                  <w:r w:rsidRPr="00E5099F">
                                    <w:rPr>
                                      <w:rFonts w:ascii="Symbol" w:eastAsia="Yu Mincho" w:hAnsi="Symbol" w:cs="Arial"/>
                                    </w:rPr>
                                    <w:t></w:t>
                                  </w:r>
                                  <w:r w:rsidRPr="00E5099F">
                                    <w:rPr>
                                      <w:rFonts w:ascii="Arial" w:eastAsia="Yu Mincho" w:hAnsi="Arial" w:cs="Arial"/>
                                      <w:sz w:val="18"/>
                                    </w:rPr>
                                    <w:t xml:space="preserve">f </w:t>
                                  </w:r>
                                  <w:r w:rsidRPr="00E5099F">
                                    <w:rPr>
                                      <w:rFonts w:ascii="Symbol" w:eastAsia="Yu Mincho" w:hAnsi="Symbol" w:cs="Arial"/>
                                    </w:rPr>
                                    <w:t></w:t>
                                  </w:r>
                                  <w:r w:rsidRPr="00E5099F">
                                    <w:rPr>
                                      <w:rFonts w:ascii="Symbol" w:eastAsia="Yu Mincho" w:hAnsi="Symbol" w:cs="Arial"/>
                                    </w:rPr>
                                    <w:t></w:t>
                                  </w:r>
                                  <w:r w:rsidRPr="00E5099F">
                                    <w:rPr>
                                      <w:rFonts w:ascii="Arial" w:eastAsia="Yu Mincho" w:hAnsi="Arial" w:cs="Arial"/>
                                      <w:sz w:val="18"/>
                                    </w:rPr>
                                    <w:t>1915.7</w:t>
                                  </w:r>
                                </w:p>
                              </w:tc>
                              <w:tc>
                                <w:tcPr>
                                  <w:tcW w:w="4417" w:type="dxa"/>
                                </w:tcPr>
                                <w:p w14:paraId="7F5F36D1" w14:textId="77777777" w:rsidR="007C3C43" w:rsidRPr="00E5099F" w:rsidRDefault="007C3C43" w:rsidP="007C3C43">
                                  <w:pPr>
                                    <w:keepNext/>
                                    <w:keepLines/>
                                    <w:spacing w:after="0"/>
                                    <w:jc w:val="center"/>
                                    <w:rPr>
                                      <w:rFonts w:ascii="Arial" w:eastAsia="Yu Mincho" w:hAnsi="Arial" w:cs="Arial"/>
                                      <w:sz w:val="18"/>
                                    </w:rPr>
                                  </w:pPr>
                                  <w:r w:rsidRPr="00E5099F">
                                    <w:rPr>
                                      <w:rFonts w:ascii="Arial" w:eastAsia="Yu Mincho" w:hAnsi="Arial" w:cs="Arial"/>
                                      <w:sz w:val="18"/>
                                    </w:rPr>
                                    <w:t>-41</w:t>
                                  </w:r>
                                </w:p>
                              </w:tc>
                              <w:tc>
                                <w:tcPr>
                                  <w:tcW w:w="1377" w:type="dxa"/>
                                </w:tcPr>
                                <w:p w14:paraId="02C6E126" w14:textId="77777777" w:rsidR="007C3C43" w:rsidRPr="00E5099F" w:rsidRDefault="007C3C43" w:rsidP="007C3C43">
                                  <w:pPr>
                                    <w:keepNext/>
                                    <w:keepLines/>
                                    <w:spacing w:after="0"/>
                                    <w:jc w:val="center"/>
                                    <w:rPr>
                                      <w:rFonts w:ascii="Arial" w:eastAsia="Yu Mincho" w:hAnsi="Arial" w:cs="Arial"/>
                                      <w:sz w:val="18"/>
                                    </w:rPr>
                                  </w:pPr>
                                  <w:r w:rsidRPr="00E5099F">
                                    <w:rPr>
                                      <w:rFonts w:ascii="Arial" w:eastAsia="Yu Mincho" w:hAnsi="Arial" w:cs="Arial"/>
                                      <w:sz w:val="18"/>
                                    </w:rPr>
                                    <w:t>300 kHz</w:t>
                                  </w:r>
                                </w:p>
                              </w:tc>
                              <w:tc>
                                <w:tcPr>
                                  <w:tcW w:w="862" w:type="dxa"/>
                                </w:tcPr>
                                <w:p w14:paraId="22B80D9A" w14:textId="77777777" w:rsidR="007C3C43" w:rsidRPr="00E5099F" w:rsidRDefault="007C3C43" w:rsidP="007C3C43">
                                  <w:pPr>
                                    <w:keepNext/>
                                    <w:keepLines/>
                                    <w:spacing w:after="0"/>
                                    <w:jc w:val="center"/>
                                    <w:rPr>
                                      <w:rFonts w:ascii="Arial" w:eastAsia="Yu Mincho" w:hAnsi="Arial" w:cs="Arial"/>
                                      <w:sz w:val="18"/>
                                    </w:rPr>
                                  </w:pPr>
                                </w:p>
                              </w:tc>
                            </w:tr>
                          </w:tbl>
                          <w:p w14:paraId="1A8FDC77" w14:textId="25D7B5CB" w:rsidR="007C3C43" w:rsidRDefault="007C3C43"/>
                        </w:txbxContent>
                      </wps:txbx>
                      <wps:bodyPr rot="0" vert="horz" wrap="square" lIns="91440" tIns="45720" rIns="91440" bIns="45720" anchor="t" anchorCtr="0">
                        <a:noAutofit/>
                      </wps:bodyPr>
                    </wps:wsp>
                  </a:graphicData>
                </a:graphic>
              </wp:inline>
            </w:drawing>
          </mc:Choice>
          <mc:Fallback>
            <w:pict>
              <v:shapetype w14:anchorId="3705BB09" id="_x0000_t202" coordsize="21600,21600" o:spt="202" path="m,l,21600r21600,l21600,xe">
                <v:stroke joinstyle="miter"/>
                <v:path gradientshapeok="t" o:connecttype="rect"/>
              </v:shapetype>
              <v:shape id="Text Box 2" o:spid="_x0000_s1027" type="#_x0000_t202" style="width:480.7pt;height:15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">
                <v:textbox>
                  <w:txbxContent>
                    <w:p w14:paraId="41ECCAF3" w14:textId="77777777" w:rsidR="007C3C43" w:rsidRPr="00E5099F" w:rsidRDefault="007C3C43" w:rsidP="007C3C43">
                      <w:pPr>
                        <w:keepNext/>
                        <w:keepLines/>
                        <w:spacing w:before="120"/>
                        <w:ind w:left="1701" w:hanging="1701"/>
                        <w:outlineLvl w:val="4"/>
                        <w:rPr>
                          <w:rFonts w:ascii="Arial" w:eastAsia="Times New Roman" w:hAnsi="Arial"/>
                          <w:sz w:val="22"/>
                        </w:rPr>
                      </w:pPr>
                      <w:bookmarkStart w:id="22" w:name="_Toc21344372"/>
                      <w:bookmarkStart w:id="23" w:name="_Toc29801858"/>
                      <w:bookmarkStart w:id="24" w:name="_Toc29802282"/>
                      <w:bookmarkStart w:id="25" w:name="_Toc29802907"/>
                      <w:bookmarkStart w:id="26" w:name="_Toc37251415"/>
                      <w:bookmarkStart w:id="27" w:name="_Toc45888295"/>
                      <w:bookmarkStart w:id="28" w:name="_Toc45888894"/>
                      <w:bookmarkStart w:id="29" w:name="_Toc61367588"/>
                      <w:bookmarkStart w:id="30" w:name="_Toc61372971"/>
                      <w:bookmarkStart w:id="31" w:name="_Toc68230919"/>
                      <w:bookmarkStart w:id="32" w:name="_Toc69084332"/>
                      <w:bookmarkStart w:id="33" w:name="_Toc75467342"/>
                      <w:bookmarkStart w:id="34" w:name="_Toc76509364"/>
                      <w:bookmarkStart w:id="35" w:name="_Toc76718354"/>
                      <w:bookmarkStart w:id="36" w:name="_Toc83580693"/>
                      <w:bookmarkStart w:id="37" w:name="_Toc84405202"/>
                      <w:bookmarkStart w:id="38" w:name="_Toc84413811"/>
                      <w:r w:rsidRPr="00E5099F">
                        <w:rPr>
                          <w:rFonts w:ascii="Arial" w:eastAsia="Times New Roman" w:hAnsi="Arial"/>
                          <w:sz w:val="22"/>
                        </w:rPr>
                        <w:t>6.5.3.3.4</w:t>
                      </w:r>
                      <w:r w:rsidRPr="00E5099F">
                        <w:rPr>
                          <w:rFonts w:ascii="Arial" w:eastAsia="Times New Roman" w:hAnsi="Arial"/>
                          <w:sz w:val="22"/>
                        </w:rPr>
                        <w:tab/>
                        <w:t>Requirement for network signalling value "NS_05"</w:t>
                      </w:r>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p>
                    <w:p w14:paraId="3432AD63" w14:textId="77777777" w:rsidR="007C3C43" w:rsidRPr="00E5099F" w:rsidRDefault="007C3C43" w:rsidP="007C3C43">
                      <w:pPr>
                        <w:rPr>
                          <w:rFonts w:eastAsia="SimSun"/>
                        </w:rPr>
                      </w:pPr>
                      <w:r w:rsidRPr="00E5099F">
                        <w:rPr>
                          <w:rFonts w:eastAsia="SimSun"/>
                        </w:rPr>
                        <w:t>When "NS_05" is indicated in the cell, the power of any UE emission shall not exceed the levels specified in Table 6.5.3.3.4-1. This requirement</w:t>
                      </w:r>
                      <w:r w:rsidRPr="00E5099F">
                        <w:rPr>
                          <w:rFonts w:eastAsia="SimSun" w:cs="v5.0.0"/>
                          <w:snapToGrid w:val="0"/>
                        </w:rPr>
                        <w:t xml:space="preserve"> also applies for the frequency ranges that are less than </w:t>
                      </w:r>
                      <w:r w:rsidRPr="00E5099F">
                        <w:rPr>
                          <w:rFonts w:eastAsia="SimSun"/>
                        </w:rPr>
                        <w:t>F</w:t>
                      </w:r>
                      <w:r w:rsidRPr="00E5099F">
                        <w:rPr>
                          <w:rFonts w:eastAsia="SimSun"/>
                          <w:vertAlign w:val="subscript"/>
                        </w:rPr>
                        <w:t>OOB</w:t>
                      </w:r>
                      <w:r w:rsidRPr="00E5099F">
                        <w:rPr>
                          <w:rFonts w:eastAsia="SimSun"/>
                        </w:rPr>
                        <w:t xml:space="preserve"> (MHz) in Table 6.5.3.1-1 from the edge of the channel bandwidth.</w:t>
                      </w:r>
                    </w:p>
                    <w:p w14:paraId="17327207" w14:textId="77777777" w:rsidR="007C3C43" w:rsidRPr="00E5099F" w:rsidRDefault="007C3C43" w:rsidP="007C3C43">
                      <w:pPr>
                        <w:keepNext/>
                        <w:keepLines/>
                        <w:spacing w:before="60"/>
                        <w:jc w:val="center"/>
                        <w:rPr>
                          <w:rFonts w:ascii="Arial" w:eastAsia="Times New Roman" w:hAnsi="Arial"/>
                          <w:b/>
                        </w:rPr>
                      </w:pPr>
                      <w:r w:rsidRPr="00E5099F">
                        <w:rPr>
                          <w:rFonts w:ascii="Arial" w:eastAsia="Times New Roman" w:hAnsi="Arial"/>
                          <w:b/>
                        </w:rPr>
                        <w:t xml:space="preserve">Table 6.5.3.3.4-1: Additional requirements for </w:t>
                      </w:r>
                      <w:r w:rsidRPr="00E5099F">
                        <w:rPr>
                          <w:rFonts w:ascii="Arial" w:eastAsia="SimSun" w:hAnsi="Arial"/>
                          <w:b/>
                        </w:rPr>
                        <w:t>"NS_05"</w:t>
                      </w:r>
                    </w:p>
                    <w:tbl>
                      <w:tblPr>
                        <w:tblW w:w="8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71"/>
                        <w:gridCol w:w="4417"/>
                        <w:gridCol w:w="1377"/>
                        <w:gridCol w:w="862"/>
                      </w:tblGrid>
                      <w:tr w:rsidR="007C3C43" w:rsidRPr="00E5099F" w14:paraId="114B9569" w14:textId="77777777" w:rsidTr="000A2E02">
                        <w:trPr>
                          <w:cantSplit/>
                          <w:trHeight w:val="377"/>
                          <w:jc w:val="center"/>
                        </w:trPr>
                        <w:tc>
                          <w:tcPr>
                            <w:tcW w:w="2071" w:type="dxa"/>
                            <w:tcBorders>
                              <w:bottom w:val="nil"/>
                            </w:tcBorders>
                            <w:shd w:val="clear" w:color="auto" w:fill="auto"/>
                          </w:tcPr>
                          <w:p w14:paraId="054D3FD4" w14:textId="77777777" w:rsidR="007C3C43" w:rsidRPr="00E5099F" w:rsidRDefault="007C3C43" w:rsidP="007C3C43">
                            <w:pPr>
                              <w:keepNext/>
                              <w:keepLines/>
                              <w:spacing w:after="0"/>
                              <w:jc w:val="center"/>
                              <w:rPr>
                                <w:rFonts w:ascii="Arial" w:eastAsia="Yu Mincho" w:hAnsi="Arial" w:cs="Arial"/>
                                <w:b/>
                                <w:sz w:val="18"/>
                              </w:rPr>
                            </w:pPr>
                            <w:r w:rsidRPr="00E5099F">
                              <w:rPr>
                                <w:rFonts w:ascii="Arial" w:eastAsia="Yu Mincho" w:hAnsi="Arial" w:cs="Arial"/>
                                <w:b/>
                                <w:sz w:val="18"/>
                              </w:rPr>
                              <w:t>Frequency band</w:t>
                            </w:r>
                          </w:p>
                          <w:p w14:paraId="7F964DDA" w14:textId="77777777" w:rsidR="007C3C43" w:rsidRPr="00E5099F" w:rsidRDefault="007C3C43" w:rsidP="007C3C43">
                            <w:pPr>
                              <w:keepNext/>
                              <w:keepLines/>
                              <w:spacing w:after="0"/>
                              <w:jc w:val="center"/>
                              <w:rPr>
                                <w:rFonts w:ascii="Arial" w:eastAsia="Yu Mincho" w:hAnsi="Arial" w:cs="Arial"/>
                                <w:b/>
                                <w:sz w:val="18"/>
                              </w:rPr>
                            </w:pPr>
                            <w:r w:rsidRPr="00E5099F">
                              <w:rPr>
                                <w:rFonts w:ascii="Arial" w:eastAsia="Yu Mincho" w:hAnsi="Arial" w:cs="Arial"/>
                                <w:b/>
                                <w:sz w:val="18"/>
                              </w:rPr>
                              <w:t>(MHz)</w:t>
                            </w:r>
                          </w:p>
                        </w:tc>
                        <w:tc>
                          <w:tcPr>
                            <w:tcW w:w="4417" w:type="dxa"/>
                          </w:tcPr>
                          <w:p w14:paraId="443599FC" w14:textId="77777777" w:rsidR="007C3C43" w:rsidRPr="00E5099F" w:rsidRDefault="007C3C43" w:rsidP="007C3C43">
                            <w:pPr>
                              <w:keepNext/>
                              <w:keepLines/>
                              <w:spacing w:after="0"/>
                              <w:jc w:val="center"/>
                              <w:rPr>
                                <w:rFonts w:ascii="Arial" w:eastAsia="SimSun" w:hAnsi="Arial" w:cs="Arial"/>
                                <w:b/>
                                <w:sz w:val="18"/>
                              </w:rPr>
                            </w:pPr>
                            <w:r w:rsidRPr="00E5099F">
                              <w:rPr>
                                <w:rFonts w:ascii="Arial" w:eastAsia="Yu Mincho" w:hAnsi="Arial" w:cs="Arial"/>
                                <w:b/>
                                <w:sz w:val="18"/>
                              </w:rPr>
                              <w:t>Channel bandwidth (MHz) / Spectrum emission limit (</w:t>
                            </w:r>
                            <w:proofErr w:type="spellStart"/>
                            <w:r w:rsidRPr="00E5099F">
                              <w:rPr>
                                <w:rFonts w:ascii="Arial" w:eastAsia="Yu Mincho" w:hAnsi="Arial" w:cs="Arial"/>
                                <w:b/>
                                <w:sz w:val="18"/>
                              </w:rPr>
                              <w:t>dBm</w:t>
                            </w:r>
                            <w:proofErr w:type="spellEnd"/>
                            <w:r w:rsidRPr="00E5099F">
                              <w:rPr>
                                <w:rFonts w:ascii="Arial" w:eastAsia="Yu Mincho" w:hAnsi="Arial" w:cs="Arial"/>
                                <w:b/>
                                <w:sz w:val="18"/>
                              </w:rPr>
                              <w:t>)</w:t>
                            </w:r>
                          </w:p>
                        </w:tc>
                        <w:tc>
                          <w:tcPr>
                            <w:tcW w:w="1377" w:type="dxa"/>
                            <w:tcBorders>
                              <w:bottom w:val="nil"/>
                            </w:tcBorders>
                            <w:shd w:val="clear" w:color="auto" w:fill="auto"/>
                          </w:tcPr>
                          <w:p w14:paraId="576120B4" w14:textId="77777777" w:rsidR="007C3C43" w:rsidRPr="00E5099F" w:rsidRDefault="007C3C43" w:rsidP="007C3C43">
                            <w:pPr>
                              <w:keepNext/>
                              <w:keepLines/>
                              <w:spacing w:after="0"/>
                              <w:jc w:val="center"/>
                              <w:rPr>
                                <w:rFonts w:ascii="Arial" w:eastAsia="Yu Mincho" w:hAnsi="Arial" w:cs="Arial"/>
                                <w:b/>
                                <w:sz w:val="18"/>
                              </w:rPr>
                            </w:pPr>
                            <w:r w:rsidRPr="00E5099F">
                              <w:rPr>
                                <w:rFonts w:ascii="Arial" w:eastAsia="Yu Mincho" w:hAnsi="Arial" w:cs="Arial"/>
                                <w:b/>
                                <w:sz w:val="18"/>
                              </w:rPr>
                              <w:t xml:space="preserve">Measurement bandwidth </w:t>
                            </w:r>
                          </w:p>
                        </w:tc>
                        <w:tc>
                          <w:tcPr>
                            <w:tcW w:w="862" w:type="dxa"/>
                            <w:tcBorders>
                              <w:bottom w:val="nil"/>
                            </w:tcBorders>
                            <w:shd w:val="clear" w:color="auto" w:fill="auto"/>
                          </w:tcPr>
                          <w:p w14:paraId="44307028" w14:textId="77777777" w:rsidR="007C3C43" w:rsidRPr="00E5099F" w:rsidRDefault="007C3C43" w:rsidP="007C3C43">
                            <w:pPr>
                              <w:keepNext/>
                              <w:keepLines/>
                              <w:spacing w:after="0"/>
                              <w:jc w:val="center"/>
                              <w:rPr>
                                <w:rFonts w:ascii="Arial" w:eastAsia="Yu Mincho" w:hAnsi="Arial" w:cs="Arial"/>
                                <w:b/>
                                <w:sz w:val="18"/>
                              </w:rPr>
                            </w:pPr>
                          </w:p>
                        </w:tc>
                      </w:tr>
                      <w:tr w:rsidR="007C3C43" w:rsidRPr="00E5099F" w14:paraId="5D8272AC" w14:textId="77777777" w:rsidTr="000A2E02">
                        <w:trPr>
                          <w:trHeight w:val="201"/>
                          <w:jc w:val="center"/>
                        </w:trPr>
                        <w:tc>
                          <w:tcPr>
                            <w:tcW w:w="2071" w:type="dxa"/>
                            <w:tcBorders>
                              <w:top w:val="nil"/>
                            </w:tcBorders>
                            <w:shd w:val="clear" w:color="auto" w:fill="auto"/>
                          </w:tcPr>
                          <w:p w14:paraId="1BAF9FAF" w14:textId="77777777" w:rsidR="007C3C43" w:rsidRPr="00E5099F" w:rsidRDefault="007C3C43" w:rsidP="007C3C43">
                            <w:pPr>
                              <w:keepNext/>
                              <w:keepLines/>
                              <w:spacing w:after="0"/>
                              <w:jc w:val="center"/>
                              <w:rPr>
                                <w:rFonts w:ascii="Arial" w:eastAsia="Times New Roman" w:hAnsi="Arial" w:cs="Arial"/>
                                <w:snapToGrid w:val="0"/>
                                <w:kern w:val="2"/>
                                <w:sz w:val="18"/>
                                <w:szCs w:val="18"/>
                              </w:rPr>
                            </w:pPr>
                          </w:p>
                        </w:tc>
                        <w:tc>
                          <w:tcPr>
                            <w:tcW w:w="4417" w:type="dxa"/>
                          </w:tcPr>
                          <w:p w14:paraId="3B8DBB71" w14:textId="77777777" w:rsidR="007C3C43" w:rsidRPr="00E5099F" w:rsidRDefault="007C3C43" w:rsidP="007C3C43">
                            <w:pPr>
                              <w:keepNext/>
                              <w:keepLines/>
                              <w:spacing w:after="0"/>
                              <w:jc w:val="center"/>
                              <w:rPr>
                                <w:rFonts w:ascii="Arial" w:eastAsia="Yu Mincho" w:hAnsi="Arial" w:cs="Arial"/>
                                <w:b/>
                                <w:sz w:val="18"/>
                              </w:rPr>
                            </w:pPr>
                            <w:r w:rsidRPr="00E5099F">
                              <w:rPr>
                                <w:rFonts w:ascii="Arial" w:eastAsia="Yu Mincho" w:hAnsi="Arial" w:cs="Arial"/>
                                <w:b/>
                                <w:sz w:val="18"/>
                              </w:rPr>
                              <w:t>5, 10, 15, 20</w:t>
                            </w:r>
                          </w:p>
                        </w:tc>
                        <w:tc>
                          <w:tcPr>
                            <w:tcW w:w="1377" w:type="dxa"/>
                            <w:tcBorders>
                              <w:top w:val="nil"/>
                            </w:tcBorders>
                            <w:shd w:val="clear" w:color="auto" w:fill="auto"/>
                          </w:tcPr>
                          <w:p w14:paraId="475CA0BD" w14:textId="77777777" w:rsidR="007C3C43" w:rsidRPr="00E5099F" w:rsidRDefault="007C3C43" w:rsidP="007C3C43">
                            <w:pPr>
                              <w:keepNext/>
                              <w:keepLines/>
                              <w:spacing w:after="0"/>
                              <w:jc w:val="center"/>
                              <w:rPr>
                                <w:rFonts w:ascii="Arial" w:eastAsia="Times New Roman" w:hAnsi="Arial" w:cs="Arial"/>
                                <w:snapToGrid w:val="0"/>
                                <w:kern w:val="2"/>
                                <w:sz w:val="18"/>
                                <w:szCs w:val="18"/>
                              </w:rPr>
                            </w:pPr>
                          </w:p>
                        </w:tc>
                        <w:tc>
                          <w:tcPr>
                            <w:tcW w:w="862" w:type="dxa"/>
                            <w:tcBorders>
                              <w:top w:val="nil"/>
                            </w:tcBorders>
                            <w:shd w:val="clear" w:color="auto" w:fill="auto"/>
                          </w:tcPr>
                          <w:p w14:paraId="478F3F76" w14:textId="77777777" w:rsidR="007C3C43" w:rsidRPr="00E5099F" w:rsidRDefault="007C3C43" w:rsidP="007C3C43">
                            <w:pPr>
                              <w:keepNext/>
                              <w:keepLines/>
                              <w:spacing w:after="0"/>
                              <w:jc w:val="center"/>
                              <w:rPr>
                                <w:rFonts w:ascii="Arial" w:eastAsia="Times New Roman" w:hAnsi="Arial" w:cs="Arial"/>
                                <w:snapToGrid w:val="0"/>
                                <w:kern w:val="2"/>
                                <w:sz w:val="18"/>
                                <w:szCs w:val="18"/>
                              </w:rPr>
                            </w:pPr>
                          </w:p>
                        </w:tc>
                      </w:tr>
                      <w:tr w:rsidR="007C3C43" w:rsidRPr="00E5099F" w14:paraId="09EE9987" w14:textId="77777777" w:rsidTr="000A2E02">
                        <w:trPr>
                          <w:trHeight w:val="309"/>
                          <w:jc w:val="center"/>
                        </w:trPr>
                        <w:tc>
                          <w:tcPr>
                            <w:tcW w:w="2071" w:type="dxa"/>
                          </w:tcPr>
                          <w:p w14:paraId="70762465" w14:textId="77777777" w:rsidR="007C3C43" w:rsidRPr="00E5099F" w:rsidRDefault="007C3C43" w:rsidP="007C3C43">
                            <w:pPr>
                              <w:keepNext/>
                              <w:keepLines/>
                              <w:spacing w:after="0"/>
                              <w:jc w:val="center"/>
                              <w:rPr>
                                <w:rFonts w:ascii="Arial" w:eastAsia="Yu Mincho" w:hAnsi="Arial" w:cs="Arial"/>
                                <w:sz w:val="18"/>
                              </w:rPr>
                            </w:pPr>
                            <w:r w:rsidRPr="00E5099F">
                              <w:rPr>
                                <w:rFonts w:ascii="Arial" w:eastAsia="Yu Mincho" w:hAnsi="Arial" w:cs="Arial"/>
                                <w:sz w:val="18"/>
                              </w:rPr>
                              <w:t xml:space="preserve">1884.5 </w:t>
                            </w:r>
                            <w:r w:rsidRPr="00E5099F">
                              <w:rPr>
                                <w:rFonts w:ascii="Symbol" w:eastAsia="Yu Mincho" w:hAnsi="Symbol" w:cs="Arial"/>
                              </w:rPr>
                              <w:t></w:t>
                            </w:r>
                            <w:r w:rsidRPr="00E5099F">
                              <w:rPr>
                                <w:rFonts w:ascii="Symbol" w:eastAsia="Yu Mincho" w:hAnsi="Symbol" w:cs="Arial"/>
                              </w:rPr>
                              <w:t></w:t>
                            </w:r>
                            <w:r w:rsidRPr="00E5099F">
                              <w:rPr>
                                <w:rFonts w:ascii="Arial" w:eastAsia="Yu Mincho" w:hAnsi="Arial" w:cs="Arial"/>
                                <w:sz w:val="18"/>
                              </w:rPr>
                              <w:t xml:space="preserve">f </w:t>
                            </w:r>
                            <w:r w:rsidRPr="00E5099F">
                              <w:rPr>
                                <w:rFonts w:ascii="Symbol" w:eastAsia="Yu Mincho" w:hAnsi="Symbol" w:cs="Arial"/>
                              </w:rPr>
                              <w:t></w:t>
                            </w:r>
                            <w:r w:rsidRPr="00E5099F">
                              <w:rPr>
                                <w:rFonts w:ascii="Symbol" w:eastAsia="Yu Mincho" w:hAnsi="Symbol" w:cs="Arial"/>
                              </w:rPr>
                              <w:t></w:t>
                            </w:r>
                            <w:r w:rsidRPr="00E5099F">
                              <w:rPr>
                                <w:rFonts w:ascii="Arial" w:eastAsia="Yu Mincho" w:hAnsi="Arial" w:cs="Arial"/>
                                <w:sz w:val="18"/>
                              </w:rPr>
                              <w:t>1915.7</w:t>
                            </w:r>
                          </w:p>
                        </w:tc>
                        <w:tc>
                          <w:tcPr>
                            <w:tcW w:w="4417" w:type="dxa"/>
                          </w:tcPr>
                          <w:p w14:paraId="7F5F36D1" w14:textId="77777777" w:rsidR="007C3C43" w:rsidRPr="00E5099F" w:rsidRDefault="007C3C43" w:rsidP="007C3C43">
                            <w:pPr>
                              <w:keepNext/>
                              <w:keepLines/>
                              <w:spacing w:after="0"/>
                              <w:jc w:val="center"/>
                              <w:rPr>
                                <w:rFonts w:ascii="Arial" w:eastAsia="Yu Mincho" w:hAnsi="Arial" w:cs="Arial"/>
                                <w:sz w:val="18"/>
                              </w:rPr>
                            </w:pPr>
                            <w:r w:rsidRPr="00E5099F">
                              <w:rPr>
                                <w:rFonts w:ascii="Arial" w:eastAsia="Yu Mincho" w:hAnsi="Arial" w:cs="Arial"/>
                                <w:sz w:val="18"/>
                              </w:rPr>
                              <w:t>-41</w:t>
                            </w:r>
                          </w:p>
                        </w:tc>
                        <w:tc>
                          <w:tcPr>
                            <w:tcW w:w="1377" w:type="dxa"/>
                          </w:tcPr>
                          <w:p w14:paraId="02C6E126" w14:textId="77777777" w:rsidR="007C3C43" w:rsidRPr="00E5099F" w:rsidRDefault="007C3C43" w:rsidP="007C3C43">
                            <w:pPr>
                              <w:keepNext/>
                              <w:keepLines/>
                              <w:spacing w:after="0"/>
                              <w:jc w:val="center"/>
                              <w:rPr>
                                <w:rFonts w:ascii="Arial" w:eastAsia="Yu Mincho" w:hAnsi="Arial" w:cs="Arial"/>
                                <w:sz w:val="18"/>
                              </w:rPr>
                            </w:pPr>
                            <w:r w:rsidRPr="00E5099F">
                              <w:rPr>
                                <w:rFonts w:ascii="Arial" w:eastAsia="Yu Mincho" w:hAnsi="Arial" w:cs="Arial"/>
                                <w:sz w:val="18"/>
                              </w:rPr>
                              <w:t>300 kHz</w:t>
                            </w:r>
                          </w:p>
                        </w:tc>
                        <w:tc>
                          <w:tcPr>
                            <w:tcW w:w="862" w:type="dxa"/>
                          </w:tcPr>
                          <w:p w14:paraId="22B80D9A" w14:textId="77777777" w:rsidR="007C3C43" w:rsidRPr="00E5099F" w:rsidRDefault="007C3C43" w:rsidP="007C3C43">
                            <w:pPr>
                              <w:keepNext/>
                              <w:keepLines/>
                              <w:spacing w:after="0"/>
                              <w:jc w:val="center"/>
                              <w:rPr>
                                <w:rFonts w:ascii="Arial" w:eastAsia="Yu Mincho" w:hAnsi="Arial" w:cs="Arial"/>
                                <w:sz w:val="18"/>
                              </w:rPr>
                            </w:pPr>
                          </w:p>
                        </w:tc>
                      </w:tr>
                    </w:tbl>
                    <w:p w14:paraId="1A8FDC77" w14:textId="25D7B5CB" w:rsidR="007C3C43" w:rsidRDefault="007C3C43"/>
                  </w:txbxContent>
                </v:textbox>
                <w10:anchorlock/>
              </v:shape>
            </w:pict>
          </mc:Fallback>
        </mc:AlternateContent>
      </w:r>
    </w:p>
    <w:p w14:paraId="218845BA" w14:textId="37E952B7" w:rsidR="00112BB1" w:rsidRDefault="00112BB1" w:rsidP="00112BB1">
      <w:pPr>
        <w:rPr>
          <w:lang w:val="en-US" w:eastAsia="zh-CN"/>
        </w:rPr>
      </w:pPr>
      <w:r>
        <w:rPr>
          <w:lang w:val="en-US" w:eastAsia="zh-CN"/>
        </w:rPr>
        <w:t>The A-MPR needed for 20MHz BW QPSK wavefo</w:t>
      </w:r>
      <w:r w:rsidR="00CD258A">
        <w:rPr>
          <w:lang w:val="en-US" w:eastAsia="zh-CN"/>
        </w:rPr>
        <w:t xml:space="preserve">rms are shown in Figure 1. </w:t>
      </w:r>
      <w:r w:rsidR="00CD258A" w:rsidRPr="00C07B3E">
        <w:rPr>
          <w:highlight w:val="yellow"/>
          <w:lang w:val="en-US" w:eastAsia="zh-CN"/>
        </w:rPr>
        <w:t>Note that the A-MPR values that are smaller than the PC2 MPR specification are not shown (i.e. marked in gray color) for the convenience of identifying additional power reduction.</w:t>
      </w:r>
      <w:r w:rsidR="00CD258A">
        <w:rPr>
          <w:lang w:val="en-US" w:eastAsia="zh-CN"/>
        </w:rPr>
        <w:t xml:space="preserve"> This methodology is adopted in the rest of the paper.</w:t>
      </w:r>
    </w:p>
    <w:tbl>
      <w:tblPr>
        <w:tblStyle w:val="TableGrid"/>
        <w:tblW w:w="0" w:type="auto"/>
        <w:tblLayout w:type="fixed"/>
        <w:tblLook w:val="04A0" w:firstRow="1" w:lastRow="0" w:firstColumn="1" w:lastColumn="0" w:noHBand="0" w:noVBand="1"/>
      </w:tblPr>
      <w:tblGrid>
        <w:gridCol w:w="4815"/>
        <w:gridCol w:w="4816"/>
      </w:tblGrid>
      <w:tr w:rsidR="00CD258A" w14:paraId="60C3188C" w14:textId="77777777" w:rsidTr="000A2E02">
        <w:tc>
          <w:tcPr>
            <w:tcW w:w="4815" w:type="dxa"/>
          </w:tcPr>
          <w:p w14:paraId="13076D24" w14:textId="53BE29DF" w:rsidR="00CD258A" w:rsidRDefault="00CD258A" w:rsidP="000A2E02">
            <w:r>
              <w:rPr>
                <w:noProof/>
                <w:lang w:eastAsia="zh-CN"/>
              </w:rPr>
              <w:drawing>
                <wp:inline distT="0" distB="0" distL="0" distR="0" wp14:anchorId="0D16FD37" wp14:editId="199712EF">
                  <wp:extent cx="3187065" cy="2394585"/>
                  <wp:effectExtent l="0" t="0" r="0" b="5715"/>
                  <wp:docPr id="8" name="Picture 8" descr="AMPR PC2 n1 NS_05 20MHz QPSK DFT-s-OFD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AMPR PC2 n1 NS_05 20MHz QPSK DFT-s-OFDM"/>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3187065" cy="2394585"/>
                          </a:xfrm>
                          <a:prstGeom prst="rect">
                            <a:avLst/>
                          </a:prstGeom>
                          <a:noFill/>
                          <a:ln>
                            <a:noFill/>
                          </a:ln>
                        </pic:spPr>
                      </pic:pic>
                    </a:graphicData>
                  </a:graphic>
                </wp:inline>
              </w:drawing>
            </w:r>
          </w:p>
        </w:tc>
        <w:tc>
          <w:tcPr>
            <w:tcW w:w="4816" w:type="dxa"/>
          </w:tcPr>
          <w:p w14:paraId="1EF2B980" w14:textId="3F274F7C" w:rsidR="00CD258A" w:rsidRDefault="00CD258A" w:rsidP="00CD258A">
            <w:pPr>
              <w:keepNext/>
            </w:pPr>
            <w:r>
              <w:rPr>
                <w:noProof/>
                <w:lang w:eastAsia="zh-CN"/>
              </w:rPr>
              <w:drawing>
                <wp:inline distT="0" distB="0" distL="0" distR="0" wp14:anchorId="45FCEC70" wp14:editId="754A518C">
                  <wp:extent cx="3150235" cy="2367915"/>
                  <wp:effectExtent l="0" t="0" r="0" b="0"/>
                  <wp:docPr id="2" name="Picture 2" descr="AMPR PC2 n1 NS_05 20MHz QPSK CP-OFD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AMPR PC2 n1 NS_05 20MHz QPSK CP-OFDM"/>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3150235" cy="2367915"/>
                          </a:xfrm>
                          <a:prstGeom prst="rect">
                            <a:avLst/>
                          </a:prstGeom>
                          <a:noFill/>
                          <a:ln>
                            <a:noFill/>
                          </a:ln>
                        </pic:spPr>
                      </pic:pic>
                    </a:graphicData>
                  </a:graphic>
                </wp:inline>
              </w:drawing>
            </w:r>
          </w:p>
        </w:tc>
      </w:tr>
    </w:tbl>
    <w:p w14:paraId="424DA615" w14:textId="17BDC351" w:rsidR="00CD258A" w:rsidRDefault="00CD258A" w:rsidP="00CD258A">
      <w:pPr>
        <w:pStyle w:val="Caption"/>
        <w:jc w:val="center"/>
        <w:rPr>
          <w:lang w:eastAsia="zh-CN"/>
        </w:rPr>
      </w:pPr>
      <w:r>
        <w:t xml:space="preserve">Figure </w:t>
      </w:r>
      <w:r>
        <w:fldChar w:fldCharType="begin"/>
      </w:r>
      <w:r>
        <w:instrText xml:space="preserve"> SEQ Figure \* ARABIC </w:instrText>
      </w:r>
      <w:r>
        <w:fldChar w:fldCharType="separate"/>
      </w:r>
      <w:r w:rsidR="0079469E">
        <w:rPr>
          <w:noProof/>
        </w:rPr>
        <w:t>1</w:t>
      </w:r>
      <w:r>
        <w:fldChar w:fldCharType="end"/>
      </w:r>
      <w:r>
        <w:t xml:space="preserve">: </w:t>
      </w:r>
      <w:r>
        <w:rPr>
          <w:noProof/>
        </w:rPr>
        <w:t xml:space="preserve"> PC2 A-MPR for NS_05 (A-MPR&lt;</w:t>
      </w:r>
      <w:r w:rsidR="00DC721A">
        <w:rPr>
          <w:noProof/>
        </w:rPr>
        <w:t>=</w:t>
      </w:r>
      <w:r>
        <w:rPr>
          <w:noProof/>
        </w:rPr>
        <w:t>MPR is shown in gray)</w:t>
      </w:r>
    </w:p>
    <w:p w14:paraId="5509C222" w14:textId="77777777" w:rsidR="00DC721A" w:rsidRDefault="00DC721A" w:rsidP="00112BB1">
      <w:pPr>
        <w:rPr>
          <w:lang w:val="en-US" w:eastAsia="zh-CN"/>
        </w:rPr>
      </w:pPr>
    </w:p>
    <w:p w14:paraId="03E7C146" w14:textId="530D751C" w:rsidR="00112BB1" w:rsidRDefault="00DC721A" w:rsidP="00112BB1">
      <w:pPr>
        <w:rPr>
          <w:lang w:val="en-US" w:eastAsia="zh-CN"/>
        </w:rPr>
      </w:pPr>
      <w:r>
        <w:rPr>
          <w:lang w:val="en-US" w:eastAsia="zh-CN"/>
        </w:rPr>
        <w:t>The simulation results for other modulation formats as well as BW=5/10/15MHz can be found in the appendix. It can be seen that the A-MPR needed are generally higher than those defined for PC3. For example, the maximum A-MPR value</w:t>
      </w:r>
      <w:r w:rsidR="007C3C43">
        <w:rPr>
          <w:lang w:val="en-US" w:eastAsia="zh-CN"/>
        </w:rPr>
        <w:t xml:space="preserve"> for PC2</w:t>
      </w:r>
      <w:r>
        <w:rPr>
          <w:lang w:val="en-US" w:eastAsia="zh-CN"/>
        </w:rPr>
        <w:t xml:space="preserve"> is about 2-</w:t>
      </w:r>
      <w:r w:rsidR="007C3C43">
        <w:rPr>
          <w:lang w:val="en-US" w:eastAsia="zh-CN"/>
        </w:rPr>
        <w:t>4</w:t>
      </w:r>
      <w:r>
        <w:rPr>
          <w:lang w:val="en-US" w:eastAsia="zh-CN"/>
        </w:rPr>
        <w:t xml:space="preserve"> dB</w:t>
      </w:r>
      <w:r w:rsidR="007C3C43">
        <w:rPr>
          <w:lang w:val="en-US" w:eastAsia="zh-CN"/>
        </w:rPr>
        <w:t xml:space="preserve"> higher.</w:t>
      </w:r>
    </w:p>
    <w:p w14:paraId="291AAA1C" w14:textId="17C74D9C" w:rsidR="00DC721A" w:rsidRPr="00DC721A" w:rsidRDefault="00DC721A" w:rsidP="00112BB1">
      <w:pPr>
        <w:rPr>
          <w:b/>
          <w:lang w:val="en-US" w:eastAsia="zh-CN"/>
        </w:rPr>
      </w:pPr>
      <w:r w:rsidRPr="00DC721A">
        <w:rPr>
          <w:b/>
          <w:lang w:val="en-US" w:eastAsia="zh-CN"/>
        </w:rPr>
        <w:t xml:space="preserve">Proposal 1: Define PC2 A-MPR for NS_05, </w:t>
      </w:r>
      <w:r w:rsidR="00852518">
        <w:rPr>
          <w:b/>
          <w:lang w:val="en-US" w:eastAsia="zh-CN"/>
        </w:rPr>
        <w:t>taking into account</w:t>
      </w:r>
      <w:r w:rsidRPr="00DC721A">
        <w:rPr>
          <w:b/>
          <w:lang w:val="en-US" w:eastAsia="zh-CN"/>
        </w:rPr>
        <w:t xml:space="preserve"> the simulation results provided in this paper.</w:t>
      </w:r>
    </w:p>
    <w:p w14:paraId="6CEE3F97" w14:textId="0FBCC8CA" w:rsidR="00112BB1" w:rsidRDefault="00DC721A" w:rsidP="00112BB1">
      <w:pPr>
        <w:rPr>
          <w:lang w:val="en-US" w:eastAsia="zh-CN"/>
        </w:rPr>
      </w:pPr>
      <w:r>
        <w:rPr>
          <w:lang w:val="en-US" w:eastAsia="zh-CN"/>
        </w:rPr>
        <w:t>As to the additional UTRA ACLR requirements included in NS_05U, our preliminary results show little difference from those for NS_05.</w:t>
      </w:r>
    </w:p>
    <w:p w14:paraId="12F374AF" w14:textId="795119A7" w:rsidR="007C3C43" w:rsidRPr="00112BB1" w:rsidRDefault="007C3C43" w:rsidP="00112BB1">
      <w:pPr>
        <w:rPr>
          <w:lang w:val="en-US" w:eastAsia="zh-CN"/>
        </w:rPr>
      </w:pPr>
      <w:r>
        <w:rPr>
          <w:lang w:val="en-US" w:eastAsia="zh-CN"/>
        </w:rPr>
        <w:t xml:space="preserve">Additionally, it appears that </w:t>
      </w:r>
      <w:r w:rsidR="00D32DAA">
        <w:rPr>
          <w:lang w:val="en-US" w:eastAsia="zh-CN"/>
        </w:rPr>
        <w:t xml:space="preserve">the PHS </w:t>
      </w:r>
      <w:r w:rsidR="004A55ED">
        <w:rPr>
          <w:lang w:val="en-US" w:eastAsia="zh-CN"/>
        </w:rPr>
        <w:t xml:space="preserve">services </w:t>
      </w:r>
      <w:r w:rsidR="00D32DAA">
        <w:rPr>
          <w:lang w:val="en-US" w:eastAsia="zh-CN"/>
        </w:rPr>
        <w:t xml:space="preserve">in most countries are </w:t>
      </w:r>
      <w:r w:rsidR="00E56D61">
        <w:rPr>
          <w:lang w:val="en-US" w:eastAsia="zh-CN"/>
        </w:rPr>
        <w:t xml:space="preserve">terminated or </w:t>
      </w:r>
      <w:r w:rsidR="00D32DAA">
        <w:rPr>
          <w:lang w:val="en-US" w:eastAsia="zh-CN"/>
        </w:rPr>
        <w:t xml:space="preserve">phasing out. Hence the necessity of updating NS_05 and/or NS_05U is </w:t>
      </w:r>
      <w:r w:rsidR="004A55ED">
        <w:rPr>
          <w:lang w:val="en-US" w:eastAsia="zh-CN"/>
        </w:rPr>
        <w:t>debatable</w:t>
      </w:r>
      <w:r w:rsidR="00D32DAA">
        <w:rPr>
          <w:lang w:val="en-US" w:eastAsia="zh-CN"/>
        </w:rPr>
        <w:t>.</w:t>
      </w:r>
    </w:p>
    <w:p w14:paraId="682F1B4D" w14:textId="53D4EA5D" w:rsidR="007C3C43" w:rsidRDefault="007C3C43" w:rsidP="007C3C43">
      <w:pPr>
        <w:pStyle w:val="Heading2"/>
        <w:rPr>
          <w:lang w:val="en-US" w:eastAsia="zh-CN"/>
        </w:rPr>
      </w:pPr>
      <w:bookmarkStart w:id="39" w:name="_Toc37251433"/>
      <w:bookmarkStart w:id="40" w:name="_Toc45888313"/>
      <w:bookmarkStart w:id="41" w:name="_Toc45888912"/>
      <w:bookmarkStart w:id="42" w:name="_Toc61367606"/>
      <w:bookmarkStart w:id="43" w:name="_Toc61372989"/>
      <w:bookmarkStart w:id="44" w:name="_Toc68230937"/>
      <w:bookmarkStart w:id="45" w:name="_Toc69084350"/>
      <w:bookmarkStart w:id="46" w:name="_Toc75467360"/>
      <w:bookmarkStart w:id="47" w:name="_Toc76509382"/>
      <w:bookmarkStart w:id="48" w:name="_Toc76718372"/>
      <w:bookmarkStart w:id="49" w:name="_Toc83580711"/>
      <w:bookmarkStart w:id="50" w:name="_Toc84405220"/>
      <w:bookmarkStart w:id="51" w:name="_Toc84413829"/>
      <w:r>
        <w:rPr>
          <w:lang w:val="en-US" w:eastAsia="zh-CN"/>
        </w:rPr>
        <w:t>2.2 PC2 A-MPR for NS_48</w:t>
      </w:r>
    </w:p>
    <w:p w14:paraId="2A32FE3C" w14:textId="794124B0" w:rsidR="00E56D61" w:rsidRDefault="00E56D61" w:rsidP="00E56D61">
      <w:pPr>
        <w:rPr>
          <w:lang w:val="en-US" w:eastAsia="zh-CN"/>
        </w:rPr>
      </w:pPr>
      <w:r>
        <w:rPr>
          <w:lang w:val="en-US" w:eastAsia="zh-CN"/>
        </w:rPr>
        <w:t>The network signal NS_48 is defined for the protection of band 34/n34 and band 33. The additional requirements are duplicated below from TS 38.101-1. The filter rejection for band 34/n34 is assumed to be 11 dB, which is the same as that used for PC3 A-MPR.</w:t>
      </w:r>
    </w:p>
    <w:p w14:paraId="4D5D106F" w14:textId="77777777" w:rsidR="00E56D61" w:rsidRPr="00E56D61" w:rsidRDefault="00E56D61" w:rsidP="00E56D61">
      <w:pPr>
        <w:rPr>
          <w:lang w:val="en-US" w:eastAsia="zh-CN"/>
        </w:rPr>
      </w:pPr>
    </w:p>
    <w:p w14:paraId="5038610A" w14:textId="3A128349" w:rsidR="00DC721A" w:rsidRPr="007C3C43" w:rsidRDefault="00E56D61" w:rsidP="00E56D61">
      <w:pPr>
        <w:keepNext/>
        <w:keepLines/>
        <w:spacing w:before="120"/>
        <w:outlineLvl w:val="4"/>
        <w:rPr>
          <w:rFonts w:ascii="Arial" w:eastAsia="Times New Roman" w:hAnsi="Arial"/>
          <w:snapToGrid w:val="0"/>
          <w:sz w:val="22"/>
          <w:lang w:val="en-US"/>
        </w:rPr>
      </w:pPr>
      <w:r w:rsidRPr="00E56D61">
        <w:rPr>
          <w:rFonts w:ascii="Arial" w:eastAsia="Times New Roman" w:hAnsi="Arial"/>
          <w:noProof/>
          <w:snapToGrid w:val="0"/>
          <w:sz w:val="22"/>
          <w:lang w:eastAsia="zh-CN"/>
        </w:rPr>
        <w:lastRenderedPageBreak/>
        <mc:AlternateContent>
          <mc:Choice Requires="wps">
            <w:drawing>
              <wp:inline distT="0" distB="0" distL="0" distR="0" wp14:anchorId="0D22250B" wp14:editId="38F3FB61">
                <wp:extent cx="6120475" cy="2367926"/>
                <wp:effectExtent l="0" t="0" r="13970" b="13335"/>
                <wp:docPr id="1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20475" cy="2367926"/>
                        </a:xfrm>
                        <a:prstGeom prst="rect">
                          <a:avLst/>
                        </a:prstGeom>
                        <a:solidFill>
                          <a:srgbClr val="FFFFFF"/>
                        </a:solidFill>
                        <a:ln w="9525">
                          <a:solidFill>
                            <a:srgbClr val="000000"/>
                          </a:solidFill>
                          <a:miter lim="800000"/>
                          <a:headEnd/>
                          <a:tailEnd/>
                        </a:ln>
                      </wps:spPr>
                      <wps:txbx>
                        <w:txbxContent>
                          <w:p w14:paraId="63200C74" w14:textId="77777777" w:rsidR="00E56D61" w:rsidRPr="00E5099F" w:rsidRDefault="00E56D61" w:rsidP="00E56D61">
                            <w:pPr>
                              <w:keepNext/>
                              <w:keepLines/>
                              <w:spacing w:before="120"/>
                              <w:ind w:left="1701" w:hanging="1701"/>
                              <w:outlineLvl w:val="4"/>
                              <w:rPr>
                                <w:rFonts w:ascii="Arial" w:eastAsia="Times New Roman" w:hAnsi="Arial"/>
                                <w:snapToGrid w:val="0"/>
                                <w:sz w:val="22"/>
                              </w:rPr>
                            </w:pPr>
                            <w:r w:rsidRPr="00E5099F">
                              <w:rPr>
                                <w:rFonts w:ascii="Arial" w:eastAsia="Times New Roman" w:hAnsi="Arial"/>
                                <w:snapToGrid w:val="0"/>
                                <w:sz w:val="22"/>
                              </w:rPr>
                              <w:t>6.5.3.3.22</w:t>
                            </w:r>
                            <w:r w:rsidRPr="00E5099F">
                              <w:rPr>
                                <w:rFonts w:ascii="Arial" w:eastAsia="Times New Roman" w:hAnsi="Arial"/>
                                <w:snapToGrid w:val="0"/>
                                <w:sz w:val="22"/>
                              </w:rPr>
                              <w:tab/>
                              <w:t>Requirement for network signalling values "NS_48" and "NS_51"</w:t>
                            </w:r>
                          </w:p>
                          <w:p w14:paraId="5F8AA504" w14:textId="77777777" w:rsidR="00E56D61" w:rsidRPr="00E5099F" w:rsidRDefault="00E56D61" w:rsidP="00E56D61">
                            <w:pPr>
                              <w:rPr>
                                <w:rFonts w:eastAsia="Times New Roman"/>
                              </w:rPr>
                            </w:pPr>
                            <w:r w:rsidRPr="00E5099F">
                              <w:rPr>
                                <w:rFonts w:eastAsia="Times New Roman"/>
                              </w:rPr>
                              <w:t>When "</w:t>
                            </w:r>
                            <w:r w:rsidRPr="00E5099F">
                              <w:rPr>
                                <w:rFonts w:eastAsia="Times New Roman" w:cs="v5.0.0"/>
                              </w:rPr>
                              <w:t>NS_48"</w:t>
                            </w:r>
                            <w:r w:rsidRPr="00E5099F">
                              <w:rPr>
                                <w:rFonts w:eastAsia="Times New Roman"/>
                              </w:rPr>
                              <w:t xml:space="preserve"> or "NS_51" is indicated in the cell, the power of any UE emission shall not exceed the levels specified in Table 6.5.3.3.22-1. This requirement also applies for the frequency ranges that are less than F</w:t>
                            </w:r>
                            <w:r w:rsidRPr="00E5099F">
                              <w:rPr>
                                <w:rFonts w:eastAsia="Times New Roman"/>
                                <w:vertAlign w:val="subscript"/>
                              </w:rPr>
                              <w:t>OOB</w:t>
                            </w:r>
                            <w:r w:rsidRPr="00E5099F">
                              <w:rPr>
                                <w:rFonts w:eastAsia="Times New Roman"/>
                              </w:rPr>
                              <w:t xml:space="preserve"> (MHz) in Table 6.5.3.1-1 from the edge of the channel bandwidth.</w:t>
                            </w:r>
                          </w:p>
                          <w:p w14:paraId="64E9735A" w14:textId="77777777" w:rsidR="00E56D61" w:rsidRPr="00E5099F" w:rsidRDefault="00E56D61" w:rsidP="00E56D61">
                            <w:pPr>
                              <w:keepNext/>
                              <w:keepLines/>
                              <w:spacing w:before="60"/>
                              <w:jc w:val="center"/>
                              <w:rPr>
                                <w:rFonts w:ascii="Arial" w:eastAsia="Times New Roman" w:hAnsi="Arial"/>
                                <w:b/>
                              </w:rPr>
                            </w:pPr>
                            <w:r w:rsidRPr="00E5099F">
                              <w:rPr>
                                <w:rFonts w:ascii="Arial" w:eastAsia="Times New Roman" w:hAnsi="Arial"/>
                                <w:b/>
                              </w:rPr>
                              <w:t>Table 6.5.3.3.22-1: Additional requirements for "NS_48"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93"/>
                              <w:gridCol w:w="1102"/>
                              <w:gridCol w:w="419"/>
                              <w:gridCol w:w="1172"/>
                              <w:gridCol w:w="2341"/>
                              <w:gridCol w:w="1370"/>
                              <w:gridCol w:w="929"/>
                            </w:tblGrid>
                            <w:tr w:rsidR="00E56D61" w:rsidRPr="00E5099F" w14:paraId="30F54306" w14:textId="77777777" w:rsidTr="000A2E02">
                              <w:trPr>
                                <w:trHeight w:val="174"/>
                                <w:jc w:val="center"/>
                              </w:trPr>
                              <w:tc>
                                <w:tcPr>
                                  <w:tcW w:w="0" w:type="auto"/>
                                  <w:shd w:val="clear" w:color="auto" w:fill="auto"/>
                                </w:tcPr>
                                <w:p w14:paraId="6AFB28EC" w14:textId="77777777" w:rsidR="00E56D61" w:rsidRPr="00E5099F" w:rsidRDefault="00E56D61" w:rsidP="00E56D61">
                                  <w:pPr>
                                    <w:keepNext/>
                                    <w:keepLines/>
                                    <w:spacing w:after="0"/>
                                    <w:jc w:val="center"/>
                                    <w:rPr>
                                      <w:rFonts w:ascii="Arial" w:eastAsia="Times New Roman" w:hAnsi="Arial"/>
                                      <w:b/>
                                      <w:sz w:val="18"/>
                                    </w:rPr>
                                  </w:pPr>
                                  <w:r w:rsidRPr="00E5099F">
                                    <w:rPr>
                                      <w:rFonts w:ascii="Arial" w:eastAsia="Times New Roman" w:hAnsi="Arial"/>
                                      <w:b/>
                                      <w:sz w:val="18"/>
                                    </w:rPr>
                                    <w:t>Protected band</w:t>
                                  </w:r>
                                </w:p>
                              </w:tc>
                              <w:tc>
                                <w:tcPr>
                                  <w:tcW w:w="0" w:type="auto"/>
                                  <w:gridSpan w:val="3"/>
                                  <w:shd w:val="clear" w:color="auto" w:fill="auto"/>
                                </w:tcPr>
                                <w:p w14:paraId="405DCEC9" w14:textId="77777777" w:rsidR="00E56D61" w:rsidRPr="00E5099F" w:rsidRDefault="00E56D61" w:rsidP="00E56D61">
                                  <w:pPr>
                                    <w:keepNext/>
                                    <w:keepLines/>
                                    <w:spacing w:after="0"/>
                                    <w:jc w:val="center"/>
                                    <w:rPr>
                                      <w:rFonts w:ascii="Arial" w:eastAsia="Times New Roman" w:hAnsi="Arial"/>
                                      <w:b/>
                                      <w:sz w:val="18"/>
                                    </w:rPr>
                                  </w:pPr>
                                  <w:r w:rsidRPr="00E5099F">
                                    <w:rPr>
                                      <w:rFonts w:ascii="Arial" w:eastAsia="Times New Roman" w:hAnsi="Arial"/>
                                      <w:b/>
                                      <w:sz w:val="18"/>
                                    </w:rPr>
                                    <w:t>Frequency range (MHz)</w:t>
                                  </w:r>
                                </w:p>
                              </w:tc>
                              <w:tc>
                                <w:tcPr>
                                  <w:tcW w:w="0" w:type="auto"/>
                                  <w:shd w:val="clear" w:color="auto" w:fill="auto"/>
                                </w:tcPr>
                                <w:p w14:paraId="69D2C1F8" w14:textId="77777777" w:rsidR="00E56D61" w:rsidRPr="00E5099F" w:rsidRDefault="00E56D61" w:rsidP="00E56D61">
                                  <w:pPr>
                                    <w:keepNext/>
                                    <w:keepLines/>
                                    <w:spacing w:after="0"/>
                                    <w:jc w:val="center"/>
                                    <w:rPr>
                                      <w:rFonts w:ascii="Arial" w:eastAsia="Times New Roman" w:hAnsi="Arial"/>
                                      <w:b/>
                                      <w:sz w:val="18"/>
                                    </w:rPr>
                                  </w:pPr>
                                  <w:r w:rsidRPr="00E5099F">
                                    <w:rPr>
                                      <w:rFonts w:ascii="Arial" w:eastAsia="Times New Roman" w:hAnsi="Arial" w:hint="eastAsia"/>
                                      <w:b/>
                                      <w:sz w:val="18"/>
                                    </w:rPr>
                                    <w:t xml:space="preserve">Maximum </w:t>
                                  </w:r>
                                  <w:r w:rsidRPr="00E5099F">
                                    <w:rPr>
                                      <w:rFonts w:ascii="Arial" w:eastAsia="Times New Roman" w:hAnsi="Arial"/>
                                      <w:b/>
                                      <w:sz w:val="18"/>
                                    </w:rPr>
                                    <w:t>Level (</w:t>
                                  </w:r>
                                  <w:proofErr w:type="spellStart"/>
                                  <w:r w:rsidRPr="00E5099F">
                                    <w:rPr>
                                      <w:rFonts w:ascii="Arial" w:eastAsia="Times New Roman" w:hAnsi="Arial"/>
                                      <w:b/>
                                      <w:sz w:val="18"/>
                                    </w:rPr>
                                    <w:t>dBm</w:t>
                                  </w:r>
                                  <w:proofErr w:type="spellEnd"/>
                                  <w:r w:rsidRPr="00E5099F">
                                    <w:rPr>
                                      <w:rFonts w:ascii="Arial" w:eastAsia="Times New Roman" w:hAnsi="Arial"/>
                                      <w:b/>
                                      <w:sz w:val="18"/>
                                    </w:rPr>
                                    <w:t>)</w:t>
                                  </w:r>
                                </w:p>
                              </w:tc>
                              <w:tc>
                                <w:tcPr>
                                  <w:tcW w:w="0" w:type="auto"/>
                                  <w:shd w:val="clear" w:color="auto" w:fill="auto"/>
                                </w:tcPr>
                                <w:p w14:paraId="556835D6" w14:textId="77777777" w:rsidR="00E56D61" w:rsidRPr="00E5099F" w:rsidRDefault="00E56D61" w:rsidP="00E56D61">
                                  <w:pPr>
                                    <w:keepNext/>
                                    <w:keepLines/>
                                    <w:spacing w:after="0"/>
                                    <w:jc w:val="center"/>
                                    <w:rPr>
                                      <w:rFonts w:ascii="Arial" w:eastAsia="Times New Roman" w:hAnsi="Arial"/>
                                      <w:b/>
                                      <w:sz w:val="18"/>
                                    </w:rPr>
                                  </w:pPr>
                                  <w:r w:rsidRPr="00E5099F">
                                    <w:rPr>
                                      <w:rFonts w:ascii="Arial" w:eastAsia="Times New Roman" w:hAnsi="Arial"/>
                                      <w:b/>
                                      <w:sz w:val="18"/>
                                    </w:rPr>
                                    <w:t>MBW (MHz)</w:t>
                                  </w:r>
                                </w:p>
                              </w:tc>
                              <w:tc>
                                <w:tcPr>
                                  <w:tcW w:w="0" w:type="auto"/>
                                </w:tcPr>
                                <w:p w14:paraId="19E63E6B" w14:textId="77777777" w:rsidR="00E56D61" w:rsidRPr="00E5099F" w:rsidRDefault="00E56D61" w:rsidP="00E56D61">
                                  <w:pPr>
                                    <w:keepNext/>
                                    <w:keepLines/>
                                    <w:spacing w:after="0"/>
                                    <w:jc w:val="center"/>
                                    <w:rPr>
                                      <w:rFonts w:ascii="Arial" w:eastAsia="Times New Roman" w:hAnsi="Arial"/>
                                      <w:b/>
                                      <w:sz w:val="18"/>
                                    </w:rPr>
                                  </w:pPr>
                                  <w:r w:rsidRPr="00E5099F">
                                    <w:rPr>
                                      <w:rFonts w:ascii="Arial" w:eastAsia="Times New Roman" w:hAnsi="Arial"/>
                                      <w:b/>
                                      <w:sz w:val="18"/>
                                    </w:rPr>
                                    <w:t>NOTE</w:t>
                                  </w:r>
                                </w:p>
                              </w:tc>
                            </w:tr>
                            <w:tr w:rsidR="00E56D61" w:rsidRPr="00E5099F" w14:paraId="2DF80552" w14:textId="77777777" w:rsidTr="000A2E02">
                              <w:trPr>
                                <w:trHeight w:val="225"/>
                                <w:jc w:val="center"/>
                              </w:trPr>
                              <w:tc>
                                <w:tcPr>
                                  <w:tcW w:w="0" w:type="auto"/>
                                  <w:shd w:val="clear" w:color="auto" w:fill="auto"/>
                                  <w:vAlign w:val="bottom"/>
                                </w:tcPr>
                                <w:p w14:paraId="4C1900D7" w14:textId="77777777" w:rsidR="00E56D61" w:rsidRPr="00E5099F" w:rsidRDefault="00E56D61" w:rsidP="00E56D61">
                                  <w:pPr>
                                    <w:keepNext/>
                                    <w:keepLines/>
                                    <w:spacing w:after="0"/>
                                    <w:rPr>
                                      <w:rFonts w:ascii="Arial" w:eastAsia="Times New Roman" w:hAnsi="Arial"/>
                                      <w:sz w:val="18"/>
                                      <w:lang w:val="sv-SE"/>
                                    </w:rPr>
                                  </w:pPr>
                                  <w:bookmarkStart w:id="52" w:name="_Hlk29549626"/>
                                  <w:r w:rsidRPr="00E5099F">
                                    <w:rPr>
                                      <w:rFonts w:ascii="Arial" w:eastAsia="Times New Roman" w:hAnsi="Arial"/>
                                      <w:sz w:val="18"/>
                                      <w:lang w:val="sv-SE"/>
                                    </w:rPr>
                                    <w:t>E-UTRA band 34 –</w:t>
                                  </w:r>
                                </w:p>
                                <w:p w14:paraId="764212C4" w14:textId="77777777" w:rsidR="00E56D61" w:rsidRPr="00E5099F" w:rsidRDefault="00E56D61" w:rsidP="00E56D61">
                                  <w:pPr>
                                    <w:keepNext/>
                                    <w:keepLines/>
                                    <w:spacing w:after="0"/>
                                    <w:rPr>
                                      <w:rFonts w:ascii="Arial" w:eastAsia="Times New Roman" w:hAnsi="Arial"/>
                                      <w:sz w:val="18"/>
                                      <w:lang w:val="sv-SE"/>
                                    </w:rPr>
                                  </w:pPr>
                                  <w:r w:rsidRPr="00E5099F">
                                    <w:rPr>
                                      <w:rFonts w:ascii="Arial" w:eastAsia="Times New Roman" w:hAnsi="Arial"/>
                                      <w:sz w:val="18"/>
                                      <w:lang w:val="sv-SE"/>
                                    </w:rPr>
                                    <w:t>NR band n34</w:t>
                                  </w:r>
                                </w:p>
                              </w:tc>
                              <w:tc>
                                <w:tcPr>
                                  <w:tcW w:w="0" w:type="auto"/>
                                  <w:shd w:val="clear" w:color="auto" w:fill="auto"/>
                                </w:tcPr>
                                <w:p w14:paraId="5FD6E129" w14:textId="77777777" w:rsidR="00E56D61" w:rsidRPr="00E5099F" w:rsidRDefault="00E56D61" w:rsidP="00E56D61">
                                  <w:pPr>
                                    <w:keepNext/>
                                    <w:keepLines/>
                                    <w:spacing w:after="0"/>
                                    <w:jc w:val="center"/>
                                    <w:rPr>
                                      <w:rFonts w:ascii="Arial" w:eastAsia="SimSun" w:hAnsi="Arial"/>
                                      <w:sz w:val="18"/>
                                      <w:lang w:eastAsia="zh-CN"/>
                                    </w:rPr>
                                  </w:pPr>
                                  <w:proofErr w:type="spellStart"/>
                                  <w:r w:rsidRPr="00E5099F">
                                    <w:rPr>
                                      <w:rFonts w:ascii="Arial" w:eastAsia="Times New Roman" w:hAnsi="Arial"/>
                                      <w:sz w:val="18"/>
                                    </w:rPr>
                                    <w:t>F</w:t>
                                  </w:r>
                                  <w:r w:rsidRPr="00E5099F">
                                    <w:rPr>
                                      <w:rFonts w:ascii="Arial" w:eastAsia="Times New Roman" w:hAnsi="Arial"/>
                                      <w:sz w:val="18"/>
                                      <w:vertAlign w:val="subscript"/>
                                    </w:rPr>
                                    <w:t>DL_low</w:t>
                                  </w:r>
                                  <w:proofErr w:type="spellEnd"/>
                                </w:p>
                              </w:tc>
                              <w:tc>
                                <w:tcPr>
                                  <w:tcW w:w="0" w:type="auto"/>
                                  <w:shd w:val="clear" w:color="auto" w:fill="auto"/>
                                </w:tcPr>
                                <w:p w14:paraId="5188DAC1" w14:textId="77777777" w:rsidR="00E56D61" w:rsidRPr="00E5099F" w:rsidRDefault="00E56D61" w:rsidP="00E56D61">
                                  <w:pPr>
                                    <w:keepNext/>
                                    <w:keepLines/>
                                    <w:spacing w:after="0"/>
                                    <w:jc w:val="center"/>
                                    <w:rPr>
                                      <w:rFonts w:ascii="Arial" w:eastAsia="Times New Roman" w:hAnsi="Arial"/>
                                      <w:sz w:val="18"/>
                                    </w:rPr>
                                  </w:pPr>
                                  <w:r w:rsidRPr="00E5099F">
                                    <w:rPr>
                                      <w:rFonts w:ascii="Arial" w:eastAsia="Times New Roman" w:hAnsi="Arial"/>
                                      <w:sz w:val="18"/>
                                    </w:rPr>
                                    <w:t>-</w:t>
                                  </w:r>
                                </w:p>
                              </w:tc>
                              <w:tc>
                                <w:tcPr>
                                  <w:tcW w:w="0" w:type="auto"/>
                                  <w:shd w:val="clear" w:color="auto" w:fill="auto"/>
                                </w:tcPr>
                                <w:p w14:paraId="0A3CF76E" w14:textId="77777777" w:rsidR="00E56D61" w:rsidRPr="00E5099F" w:rsidRDefault="00E56D61" w:rsidP="00E56D61">
                                  <w:pPr>
                                    <w:keepNext/>
                                    <w:keepLines/>
                                    <w:spacing w:after="0"/>
                                    <w:jc w:val="center"/>
                                    <w:rPr>
                                      <w:rFonts w:ascii="Arial" w:eastAsia="SimSun" w:hAnsi="Arial"/>
                                      <w:sz w:val="18"/>
                                      <w:lang w:eastAsia="zh-CN"/>
                                    </w:rPr>
                                  </w:pPr>
                                  <w:proofErr w:type="spellStart"/>
                                  <w:r w:rsidRPr="00E5099F">
                                    <w:rPr>
                                      <w:rFonts w:ascii="Arial" w:eastAsia="Times New Roman" w:hAnsi="Arial"/>
                                      <w:sz w:val="18"/>
                                    </w:rPr>
                                    <w:t>F</w:t>
                                  </w:r>
                                  <w:r w:rsidRPr="00E5099F">
                                    <w:rPr>
                                      <w:rFonts w:ascii="Arial" w:eastAsia="Times New Roman" w:hAnsi="Arial"/>
                                      <w:sz w:val="18"/>
                                      <w:vertAlign w:val="subscript"/>
                                    </w:rPr>
                                    <w:t>DL_high</w:t>
                                  </w:r>
                                  <w:proofErr w:type="spellEnd"/>
                                </w:p>
                              </w:tc>
                              <w:tc>
                                <w:tcPr>
                                  <w:tcW w:w="0" w:type="auto"/>
                                  <w:shd w:val="clear" w:color="auto" w:fill="auto"/>
                                </w:tcPr>
                                <w:p w14:paraId="5FECFE37" w14:textId="77777777" w:rsidR="00E56D61" w:rsidRPr="00E5099F" w:rsidRDefault="00E56D61" w:rsidP="00E56D61">
                                  <w:pPr>
                                    <w:keepNext/>
                                    <w:keepLines/>
                                    <w:spacing w:after="0"/>
                                    <w:jc w:val="center"/>
                                    <w:rPr>
                                      <w:rFonts w:ascii="Arial" w:eastAsia="SimSun" w:hAnsi="Arial"/>
                                      <w:sz w:val="18"/>
                                      <w:lang w:eastAsia="zh-CN"/>
                                    </w:rPr>
                                  </w:pPr>
                                  <w:r w:rsidRPr="00E5099F">
                                    <w:rPr>
                                      <w:rFonts w:ascii="Arial" w:eastAsia="SimSun" w:hAnsi="Arial"/>
                                      <w:sz w:val="18"/>
                                      <w:lang w:eastAsia="zh-CN"/>
                                    </w:rPr>
                                    <w:t>-50</w:t>
                                  </w:r>
                                </w:p>
                              </w:tc>
                              <w:tc>
                                <w:tcPr>
                                  <w:tcW w:w="0" w:type="auto"/>
                                  <w:shd w:val="clear" w:color="auto" w:fill="auto"/>
                                  <w:noWrap/>
                                </w:tcPr>
                                <w:p w14:paraId="21E17A38" w14:textId="77777777" w:rsidR="00E56D61" w:rsidRPr="00E5099F" w:rsidRDefault="00E56D61" w:rsidP="00E56D61">
                                  <w:pPr>
                                    <w:keepNext/>
                                    <w:keepLines/>
                                    <w:spacing w:after="0"/>
                                    <w:jc w:val="center"/>
                                    <w:rPr>
                                      <w:rFonts w:ascii="Arial" w:eastAsia="SimSun" w:hAnsi="Arial"/>
                                      <w:sz w:val="18"/>
                                      <w:lang w:eastAsia="zh-CN"/>
                                    </w:rPr>
                                  </w:pPr>
                                  <w:r w:rsidRPr="00E5099F">
                                    <w:rPr>
                                      <w:rFonts w:ascii="Arial" w:eastAsia="SimSun" w:hAnsi="Arial"/>
                                      <w:sz w:val="18"/>
                                      <w:lang w:eastAsia="zh-CN"/>
                                    </w:rPr>
                                    <w:t>1</w:t>
                                  </w:r>
                                </w:p>
                              </w:tc>
                              <w:tc>
                                <w:tcPr>
                                  <w:tcW w:w="0" w:type="auto"/>
                                </w:tcPr>
                                <w:p w14:paraId="621A81F2" w14:textId="77777777" w:rsidR="00E56D61" w:rsidRPr="00E5099F" w:rsidRDefault="00E56D61" w:rsidP="00E56D61">
                                  <w:pPr>
                                    <w:keepNext/>
                                    <w:keepLines/>
                                    <w:spacing w:after="0"/>
                                    <w:jc w:val="center"/>
                                    <w:rPr>
                                      <w:rFonts w:ascii="Arial" w:eastAsia="SimSun" w:hAnsi="Arial"/>
                                      <w:sz w:val="18"/>
                                      <w:lang w:eastAsia="zh-CN"/>
                                    </w:rPr>
                                  </w:pPr>
                                </w:p>
                              </w:tc>
                            </w:tr>
                            <w:bookmarkEnd w:id="52"/>
                            <w:tr w:rsidR="00E56D61" w:rsidRPr="00E5099F" w14:paraId="4846DDBB" w14:textId="77777777" w:rsidTr="000A2E02">
                              <w:trPr>
                                <w:trHeight w:val="225"/>
                                <w:jc w:val="center"/>
                              </w:trPr>
                              <w:tc>
                                <w:tcPr>
                                  <w:tcW w:w="0" w:type="auto"/>
                                  <w:shd w:val="clear" w:color="auto" w:fill="auto"/>
                                  <w:vAlign w:val="bottom"/>
                                </w:tcPr>
                                <w:p w14:paraId="1EF0DD8D" w14:textId="77777777" w:rsidR="00E56D61" w:rsidRPr="00E5099F" w:rsidRDefault="00E56D61" w:rsidP="00E56D61">
                                  <w:pPr>
                                    <w:keepNext/>
                                    <w:keepLines/>
                                    <w:spacing w:after="0"/>
                                    <w:rPr>
                                      <w:rFonts w:ascii="Arial" w:eastAsia="Times New Roman" w:hAnsi="Arial"/>
                                      <w:sz w:val="18"/>
                                    </w:rPr>
                                  </w:pPr>
                                  <w:r w:rsidRPr="00E5099F">
                                    <w:rPr>
                                      <w:rFonts w:ascii="Arial" w:eastAsia="Times New Roman" w:hAnsi="Arial"/>
                                      <w:sz w:val="18"/>
                                    </w:rPr>
                                    <w:t>Frequency range</w:t>
                                  </w:r>
                                </w:p>
                              </w:tc>
                              <w:tc>
                                <w:tcPr>
                                  <w:tcW w:w="0" w:type="auto"/>
                                  <w:shd w:val="clear" w:color="auto" w:fill="auto"/>
                                </w:tcPr>
                                <w:p w14:paraId="19703DFF" w14:textId="77777777" w:rsidR="00E56D61" w:rsidRPr="00E5099F" w:rsidRDefault="00E56D61" w:rsidP="00E56D61">
                                  <w:pPr>
                                    <w:keepNext/>
                                    <w:keepLines/>
                                    <w:spacing w:after="0"/>
                                    <w:jc w:val="center"/>
                                    <w:rPr>
                                      <w:rFonts w:ascii="Arial" w:eastAsia="SimSun" w:hAnsi="Arial"/>
                                      <w:sz w:val="18"/>
                                      <w:lang w:eastAsia="zh-CN"/>
                                    </w:rPr>
                                  </w:pPr>
                                  <w:r w:rsidRPr="00E5099F">
                                    <w:rPr>
                                      <w:rFonts w:ascii="Arial" w:eastAsia="SimSun" w:hAnsi="Arial"/>
                                      <w:sz w:val="18"/>
                                      <w:lang w:eastAsia="zh-CN"/>
                                    </w:rPr>
                                    <w:t>1900</w:t>
                                  </w:r>
                                </w:p>
                              </w:tc>
                              <w:tc>
                                <w:tcPr>
                                  <w:tcW w:w="0" w:type="auto"/>
                                  <w:shd w:val="clear" w:color="auto" w:fill="auto"/>
                                </w:tcPr>
                                <w:p w14:paraId="020715F7" w14:textId="77777777" w:rsidR="00E56D61" w:rsidRPr="00E5099F" w:rsidRDefault="00E56D61" w:rsidP="00E56D61">
                                  <w:pPr>
                                    <w:keepNext/>
                                    <w:keepLines/>
                                    <w:spacing w:after="0"/>
                                    <w:jc w:val="center"/>
                                    <w:rPr>
                                      <w:rFonts w:ascii="Arial" w:eastAsia="Times New Roman" w:hAnsi="Arial"/>
                                      <w:sz w:val="18"/>
                                    </w:rPr>
                                  </w:pPr>
                                  <w:r w:rsidRPr="00E5099F">
                                    <w:rPr>
                                      <w:rFonts w:ascii="Arial" w:eastAsia="Times New Roman" w:hAnsi="Arial"/>
                                      <w:sz w:val="18"/>
                                    </w:rPr>
                                    <w:t>-</w:t>
                                  </w:r>
                                </w:p>
                              </w:tc>
                              <w:tc>
                                <w:tcPr>
                                  <w:tcW w:w="0" w:type="auto"/>
                                  <w:shd w:val="clear" w:color="auto" w:fill="auto"/>
                                </w:tcPr>
                                <w:p w14:paraId="64E24C4A" w14:textId="77777777" w:rsidR="00E56D61" w:rsidRPr="00E5099F" w:rsidRDefault="00E56D61" w:rsidP="00E56D61">
                                  <w:pPr>
                                    <w:keepNext/>
                                    <w:keepLines/>
                                    <w:spacing w:after="0"/>
                                    <w:jc w:val="center"/>
                                    <w:rPr>
                                      <w:rFonts w:ascii="Arial" w:eastAsia="SimSun" w:hAnsi="Arial"/>
                                      <w:sz w:val="18"/>
                                      <w:lang w:eastAsia="zh-CN"/>
                                    </w:rPr>
                                  </w:pPr>
                                  <w:r w:rsidRPr="00E5099F">
                                    <w:rPr>
                                      <w:rFonts w:ascii="Arial" w:eastAsia="SimSun" w:hAnsi="Arial"/>
                                      <w:sz w:val="18"/>
                                      <w:lang w:eastAsia="zh-CN"/>
                                    </w:rPr>
                                    <w:t>1915</w:t>
                                  </w:r>
                                </w:p>
                              </w:tc>
                              <w:tc>
                                <w:tcPr>
                                  <w:tcW w:w="0" w:type="auto"/>
                                  <w:shd w:val="clear" w:color="auto" w:fill="auto"/>
                                </w:tcPr>
                                <w:p w14:paraId="5895AF7D" w14:textId="77777777" w:rsidR="00E56D61" w:rsidRPr="00E5099F" w:rsidRDefault="00E56D61" w:rsidP="00E56D61">
                                  <w:pPr>
                                    <w:keepNext/>
                                    <w:keepLines/>
                                    <w:spacing w:after="0"/>
                                    <w:jc w:val="center"/>
                                    <w:rPr>
                                      <w:rFonts w:ascii="Arial" w:eastAsia="SimSun" w:hAnsi="Arial"/>
                                      <w:sz w:val="18"/>
                                      <w:lang w:eastAsia="zh-CN"/>
                                    </w:rPr>
                                  </w:pPr>
                                  <w:r w:rsidRPr="00E5099F">
                                    <w:rPr>
                                      <w:rFonts w:ascii="Arial" w:eastAsia="SimSun" w:hAnsi="Arial"/>
                                      <w:sz w:val="18"/>
                                      <w:lang w:eastAsia="zh-CN"/>
                                    </w:rPr>
                                    <w:t>-15.5</w:t>
                                  </w:r>
                                </w:p>
                              </w:tc>
                              <w:tc>
                                <w:tcPr>
                                  <w:tcW w:w="0" w:type="auto"/>
                                  <w:shd w:val="clear" w:color="auto" w:fill="auto"/>
                                  <w:noWrap/>
                                </w:tcPr>
                                <w:p w14:paraId="017A41E1" w14:textId="77777777" w:rsidR="00E56D61" w:rsidRPr="00E5099F" w:rsidRDefault="00E56D61" w:rsidP="00E56D61">
                                  <w:pPr>
                                    <w:keepNext/>
                                    <w:keepLines/>
                                    <w:spacing w:after="0"/>
                                    <w:jc w:val="center"/>
                                    <w:rPr>
                                      <w:rFonts w:ascii="Arial" w:eastAsia="SimSun" w:hAnsi="Arial"/>
                                      <w:sz w:val="18"/>
                                      <w:lang w:eastAsia="zh-CN"/>
                                    </w:rPr>
                                  </w:pPr>
                                  <w:r w:rsidRPr="00E5099F">
                                    <w:rPr>
                                      <w:rFonts w:ascii="Arial" w:eastAsia="SimSun" w:hAnsi="Arial"/>
                                      <w:sz w:val="18"/>
                                      <w:lang w:eastAsia="zh-CN"/>
                                    </w:rPr>
                                    <w:t>5</w:t>
                                  </w:r>
                                </w:p>
                              </w:tc>
                              <w:tc>
                                <w:tcPr>
                                  <w:tcW w:w="0" w:type="auto"/>
                                </w:tcPr>
                                <w:p w14:paraId="4A3E04B1" w14:textId="77777777" w:rsidR="00E56D61" w:rsidRPr="00E5099F" w:rsidRDefault="00E56D61" w:rsidP="00E56D61">
                                  <w:pPr>
                                    <w:keepNext/>
                                    <w:keepLines/>
                                    <w:spacing w:after="0"/>
                                    <w:jc w:val="center"/>
                                    <w:rPr>
                                      <w:rFonts w:ascii="Arial" w:eastAsia="SimSun" w:hAnsi="Arial"/>
                                      <w:sz w:val="18"/>
                                      <w:lang w:eastAsia="zh-CN"/>
                                    </w:rPr>
                                  </w:pPr>
                                  <w:r w:rsidRPr="00E5099F">
                                    <w:rPr>
                                      <w:rFonts w:ascii="Arial" w:eastAsia="SimSun" w:hAnsi="Arial"/>
                                      <w:sz w:val="18"/>
                                      <w:lang w:eastAsia="zh-CN"/>
                                    </w:rPr>
                                    <w:t>1</w:t>
                                  </w:r>
                                </w:p>
                              </w:tc>
                            </w:tr>
                            <w:tr w:rsidR="00E56D61" w:rsidRPr="00E5099F" w14:paraId="538AA5F1" w14:textId="77777777" w:rsidTr="000A2E02">
                              <w:trPr>
                                <w:trHeight w:val="225"/>
                                <w:jc w:val="center"/>
                              </w:trPr>
                              <w:tc>
                                <w:tcPr>
                                  <w:tcW w:w="0" w:type="auto"/>
                                  <w:shd w:val="clear" w:color="auto" w:fill="auto"/>
                                  <w:vAlign w:val="bottom"/>
                                </w:tcPr>
                                <w:p w14:paraId="61B535A9" w14:textId="77777777" w:rsidR="00E56D61" w:rsidRPr="00E5099F" w:rsidRDefault="00E56D61" w:rsidP="00E56D61">
                                  <w:pPr>
                                    <w:keepNext/>
                                    <w:keepLines/>
                                    <w:spacing w:after="0"/>
                                    <w:rPr>
                                      <w:rFonts w:ascii="Arial" w:eastAsia="Times New Roman" w:hAnsi="Arial"/>
                                      <w:sz w:val="18"/>
                                    </w:rPr>
                                  </w:pPr>
                                  <w:r w:rsidRPr="00E5099F">
                                    <w:rPr>
                                      <w:rFonts w:ascii="Arial" w:eastAsia="Times New Roman" w:hAnsi="Arial"/>
                                      <w:sz w:val="18"/>
                                    </w:rPr>
                                    <w:t>Frequency range</w:t>
                                  </w:r>
                                </w:p>
                              </w:tc>
                              <w:tc>
                                <w:tcPr>
                                  <w:tcW w:w="0" w:type="auto"/>
                                  <w:shd w:val="clear" w:color="auto" w:fill="auto"/>
                                </w:tcPr>
                                <w:p w14:paraId="7FD86F5B" w14:textId="77777777" w:rsidR="00E56D61" w:rsidRPr="00E5099F" w:rsidRDefault="00E56D61" w:rsidP="00E56D61">
                                  <w:pPr>
                                    <w:keepNext/>
                                    <w:keepLines/>
                                    <w:spacing w:after="0"/>
                                    <w:jc w:val="center"/>
                                    <w:rPr>
                                      <w:rFonts w:ascii="Arial" w:eastAsia="SimSun" w:hAnsi="Arial"/>
                                      <w:sz w:val="18"/>
                                      <w:lang w:eastAsia="zh-CN"/>
                                    </w:rPr>
                                  </w:pPr>
                                  <w:r w:rsidRPr="00E5099F">
                                    <w:rPr>
                                      <w:rFonts w:ascii="Arial" w:eastAsia="SimSun" w:hAnsi="Arial"/>
                                      <w:sz w:val="18"/>
                                      <w:lang w:eastAsia="zh-CN"/>
                                    </w:rPr>
                                    <w:t>1915</w:t>
                                  </w:r>
                                </w:p>
                              </w:tc>
                              <w:tc>
                                <w:tcPr>
                                  <w:tcW w:w="0" w:type="auto"/>
                                  <w:shd w:val="clear" w:color="auto" w:fill="auto"/>
                                </w:tcPr>
                                <w:p w14:paraId="2D34E388" w14:textId="77777777" w:rsidR="00E56D61" w:rsidRPr="00E5099F" w:rsidRDefault="00E56D61" w:rsidP="00E56D61">
                                  <w:pPr>
                                    <w:keepNext/>
                                    <w:keepLines/>
                                    <w:spacing w:after="0"/>
                                    <w:jc w:val="center"/>
                                    <w:rPr>
                                      <w:rFonts w:ascii="Arial" w:eastAsia="Times New Roman" w:hAnsi="Arial"/>
                                      <w:sz w:val="18"/>
                                    </w:rPr>
                                  </w:pPr>
                                  <w:r w:rsidRPr="00E5099F">
                                    <w:rPr>
                                      <w:rFonts w:ascii="Arial" w:eastAsia="Times New Roman" w:hAnsi="Arial"/>
                                      <w:sz w:val="18"/>
                                    </w:rPr>
                                    <w:t>-</w:t>
                                  </w:r>
                                </w:p>
                              </w:tc>
                              <w:tc>
                                <w:tcPr>
                                  <w:tcW w:w="0" w:type="auto"/>
                                  <w:shd w:val="clear" w:color="auto" w:fill="auto"/>
                                </w:tcPr>
                                <w:p w14:paraId="61099A6B" w14:textId="77777777" w:rsidR="00E56D61" w:rsidRPr="00E5099F" w:rsidRDefault="00E56D61" w:rsidP="00E56D61">
                                  <w:pPr>
                                    <w:keepNext/>
                                    <w:keepLines/>
                                    <w:spacing w:after="0"/>
                                    <w:jc w:val="center"/>
                                    <w:rPr>
                                      <w:rFonts w:ascii="Arial" w:eastAsia="SimSun" w:hAnsi="Arial"/>
                                      <w:sz w:val="18"/>
                                      <w:lang w:eastAsia="zh-CN"/>
                                    </w:rPr>
                                  </w:pPr>
                                  <w:r w:rsidRPr="00E5099F">
                                    <w:rPr>
                                      <w:rFonts w:ascii="Arial" w:eastAsia="SimSun" w:hAnsi="Arial"/>
                                      <w:sz w:val="18"/>
                                      <w:lang w:eastAsia="zh-CN"/>
                                    </w:rPr>
                                    <w:t>1920</w:t>
                                  </w:r>
                                </w:p>
                              </w:tc>
                              <w:tc>
                                <w:tcPr>
                                  <w:tcW w:w="0" w:type="auto"/>
                                  <w:shd w:val="clear" w:color="auto" w:fill="auto"/>
                                </w:tcPr>
                                <w:p w14:paraId="4875D5AF" w14:textId="77777777" w:rsidR="00E56D61" w:rsidRPr="00E5099F" w:rsidRDefault="00E56D61" w:rsidP="00E56D61">
                                  <w:pPr>
                                    <w:keepNext/>
                                    <w:keepLines/>
                                    <w:spacing w:after="0"/>
                                    <w:jc w:val="center"/>
                                    <w:rPr>
                                      <w:rFonts w:ascii="Arial" w:eastAsia="Times New Roman" w:hAnsi="Arial"/>
                                      <w:sz w:val="18"/>
                                      <w:lang w:eastAsia="zh-CN"/>
                                    </w:rPr>
                                  </w:pPr>
                                  <w:r w:rsidRPr="00E5099F">
                                    <w:rPr>
                                      <w:rFonts w:ascii="Arial" w:eastAsia="Times New Roman" w:hAnsi="Arial"/>
                                      <w:sz w:val="18"/>
                                      <w:lang w:eastAsia="zh-CN"/>
                                    </w:rPr>
                                    <w:t>+1.6</w:t>
                                  </w:r>
                                </w:p>
                              </w:tc>
                              <w:tc>
                                <w:tcPr>
                                  <w:tcW w:w="0" w:type="auto"/>
                                  <w:shd w:val="clear" w:color="auto" w:fill="auto"/>
                                  <w:noWrap/>
                                </w:tcPr>
                                <w:p w14:paraId="6B937A1B" w14:textId="77777777" w:rsidR="00E56D61" w:rsidRPr="00E5099F" w:rsidRDefault="00E56D61" w:rsidP="00E56D61">
                                  <w:pPr>
                                    <w:keepNext/>
                                    <w:keepLines/>
                                    <w:spacing w:after="0"/>
                                    <w:jc w:val="center"/>
                                    <w:rPr>
                                      <w:rFonts w:ascii="Arial" w:eastAsia="Times New Roman" w:hAnsi="Arial"/>
                                      <w:sz w:val="18"/>
                                      <w:lang w:eastAsia="zh-CN"/>
                                    </w:rPr>
                                  </w:pPr>
                                  <w:r w:rsidRPr="00E5099F">
                                    <w:rPr>
                                      <w:rFonts w:ascii="Arial" w:eastAsia="Times New Roman" w:hAnsi="Arial"/>
                                      <w:sz w:val="18"/>
                                      <w:lang w:eastAsia="zh-CN"/>
                                    </w:rPr>
                                    <w:t>5</w:t>
                                  </w:r>
                                </w:p>
                              </w:tc>
                              <w:tc>
                                <w:tcPr>
                                  <w:tcW w:w="0" w:type="auto"/>
                                </w:tcPr>
                                <w:p w14:paraId="13C04E5B" w14:textId="77777777" w:rsidR="00E56D61" w:rsidRPr="00E5099F" w:rsidRDefault="00E56D61" w:rsidP="00E56D61">
                                  <w:pPr>
                                    <w:keepNext/>
                                    <w:keepLines/>
                                    <w:spacing w:after="0"/>
                                    <w:jc w:val="center"/>
                                    <w:rPr>
                                      <w:rFonts w:ascii="Arial" w:eastAsia="Times New Roman" w:hAnsi="Arial"/>
                                      <w:sz w:val="18"/>
                                      <w:lang w:eastAsia="zh-CN"/>
                                    </w:rPr>
                                  </w:pPr>
                                  <w:r w:rsidRPr="00E5099F">
                                    <w:rPr>
                                      <w:rFonts w:ascii="Arial" w:eastAsia="Times New Roman" w:hAnsi="Arial"/>
                                      <w:sz w:val="18"/>
                                      <w:lang w:eastAsia="zh-CN"/>
                                    </w:rPr>
                                    <w:t>1</w:t>
                                  </w:r>
                                </w:p>
                              </w:tc>
                            </w:tr>
                            <w:tr w:rsidR="00E56D61" w:rsidRPr="00E5099F" w14:paraId="4E19C310" w14:textId="77777777" w:rsidTr="000A2E02">
                              <w:trPr>
                                <w:trHeight w:val="225"/>
                                <w:jc w:val="center"/>
                              </w:trPr>
                              <w:tc>
                                <w:tcPr>
                                  <w:tcW w:w="0" w:type="auto"/>
                                  <w:gridSpan w:val="7"/>
                                  <w:shd w:val="clear" w:color="auto" w:fill="auto"/>
                                  <w:vAlign w:val="bottom"/>
                                </w:tcPr>
                                <w:p w14:paraId="090CE0D3" w14:textId="77777777" w:rsidR="00E56D61" w:rsidRPr="00E5099F" w:rsidRDefault="00E56D61" w:rsidP="00E56D61">
                                  <w:pPr>
                                    <w:keepNext/>
                                    <w:keepLines/>
                                    <w:spacing w:after="0"/>
                                    <w:ind w:left="851" w:hanging="851"/>
                                    <w:rPr>
                                      <w:rFonts w:ascii="Arial" w:eastAsia="Times New Roman" w:hAnsi="Arial"/>
                                      <w:sz w:val="18"/>
                                    </w:rPr>
                                  </w:pPr>
                                  <w:r w:rsidRPr="00E5099F">
                                    <w:rPr>
                                      <w:rFonts w:ascii="Arial" w:eastAsia="Times New Roman" w:hAnsi="Arial"/>
                                      <w:sz w:val="18"/>
                                    </w:rPr>
                                    <w:t>NOTE 1:</w:t>
                                  </w:r>
                                  <w:r w:rsidRPr="00E5099F">
                                    <w:rPr>
                                      <w:rFonts w:ascii="Arial" w:eastAsia="Times New Roman" w:hAnsi="Arial"/>
                                      <w:sz w:val="18"/>
                                    </w:rPr>
                                    <w:tab/>
                                    <w:t>For these adjacent bands, the emission limit could imply risk of harmful interference to UE(s) operating in the protected operating band.</w:t>
                                  </w:r>
                                </w:p>
                              </w:tc>
                            </w:tr>
                          </w:tbl>
                          <w:p w14:paraId="4B714FF7" w14:textId="4F6B5170" w:rsidR="00E56D61" w:rsidRDefault="00E56D61"/>
                        </w:txbxContent>
                      </wps:txbx>
                      <wps:bodyPr rot="0" vert="horz" wrap="square" lIns="91440" tIns="45720" rIns="91440" bIns="45720" anchor="t" anchorCtr="0">
                        <a:noAutofit/>
                      </wps:bodyPr>
                    </wps:wsp>
                  </a:graphicData>
                </a:graphic>
              </wp:inline>
            </w:drawing>
          </mc:Choice>
          <mc:Fallback>
            <w:pict>
              <v:shape w14:anchorId="0D22250B" id="_x0000_s1028" type="#_x0000_t202" style="width:481.95pt;height:186.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">
                <v:textbox>
                  <w:txbxContent>
                    <w:p w14:paraId="63200C74" w14:textId="77777777" w:rsidR="00E56D61" w:rsidRPr="00E5099F" w:rsidRDefault="00E56D61" w:rsidP="00E56D61">
                      <w:pPr>
                        <w:keepNext/>
                        <w:keepLines/>
                        <w:spacing w:before="120"/>
                        <w:ind w:left="1701" w:hanging="1701"/>
                        <w:outlineLvl w:val="4"/>
                        <w:rPr>
                          <w:rFonts w:ascii="Arial" w:eastAsia="Times New Roman" w:hAnsi="Arial"/>
                          <w:snapToGrid w:val="0"/>
                          <w:sz w:val="22"/>
                        </w:rPr>
                      </w:pPr>
                      <w:r w:rsidRPr="00E5099F">
                        <w:rPr>
                          <w:rFonts w:ascii="Arial" w:eastAsia="Times New Roman" w:hAnsi="Arial"/>
                          <w:snapToGrid w:val="0"/>
                          <w:sz w:val="22"/>
                        </w:rPr>
                        <w:t>6.5.3.3.22</w:t>
                      </w:r>
                      <w:r w:rsidRPr="00E5099F">
                        <w:rPr>
                          <w:rFonts w:ascii="Arial" w:eastAsia="Times New Roman" w:hAnsi="Arial"/>
                          <w:snapToGrid w:val="0"/>
                          <w:sz w:val="22"/>
                        </w:rPr>
                        <w:tab/>
                        <w:t>Requirement for network signalling values "NS_48" and "NS_51"</w:t>
                      </w:r>
                    </w:p>
                    <w:p w14:paraId="5F8AA504" w14:textId="77777777" w:rsidR="00E56D61" w:rsidRPr="00E5099F" w:rsidRDefault="00E56D61" w:rsidP="00E56D61">
                      <w:pPr>
                        <w:rPr>
                          <w:rFonts w:eastAsia="Times New Roman"/>
                        </w:rPr>
                      </w:pPr>
                      <w:r w:rsidRPr="00E5099F">
                        <w:rPr>
                          <w:rFonts w:eastAsia="Times New Roman"/>
                        </w:rPr>
                        <w:t>When "</w:t>
                      </w:r>
                      <w:r w:rsidRPr="00E5099F">
                        <w:rPr>
                          <w:rFonts w:eastAsia="Times New Roman" w:cs="v5.0.0"/>
                        </w:rPr>
                        <w:t>NS_48"</w:t>
                      </w:r>
                      <w:r w:rsidRPr="00E5099F">
                        <w:rPr>
                          <w:rFonts w:eastAsia="Times New Roman"/>
                        </w:rPr>
                        <w:t xml:space="preserve"> or "NS_51" is indicated in the cell, the power of any UE emission shall not exceed the levels specified in Table 6.5.3.3.22-1. This requirement also applies for the frequency ranges that are less than F</w:t>
                      </w:r>
                      <w:r w:rsidRPr="00E5099F">
                        <w:rPr>
                          <w:rFonts w:eastAsia="Times New Roman"/>
                          <w:vertAlign w:val="subscript"/>
                        </w:rPr>
                        <w:t>OOB</w:t>
                      </w:r>
                      <w:r w:rsidRPr="00E5099F">
                        <w:rPr>
                          <w:rFonts w:eastAsia="Times New Roman"/>
                        </w:rPr>
                        <w:t xml:space="preserve"> (MHz) in Table 6.5.3.1-1 from the edge of the channel bandwidth.</w:t>
                      </w:r>
                    </w:p>
                    <w:p w14:paraId="64E9735A" w14:textId="77777777" w:rsidR="00E56D61" w:rsidRPr="00E5099F" w:rsidRDefault="00E56D61" w:rsidP="00E56D61">
                      <w:pPr>
                        <w:keepNext/>
                        <w:keepLines/>
                        <w:spacing w:before="60"/>
                        <w:jc w:val="center"/>
                        <w:rPr>
                          <w:rFonts w:ascii="Arial" w:eastAsia="Times New Roman" w:hAnsi="Arial"/>
                          <w:b/>
                        </w:rPr>
                      </w:pPr>
                      <w:r w:rsidRPr="00E5099F">
                        <w:rPr>
                          <w:rFonts w:ascii="Arial" w:eastAsia="Times New Roman" w:hAnsi="Arial"/>
                          <w:b/>
                        </w:rPr>
                        <w:t>Table 6.5.3.3.22-1: Additional requirements for "NS_48"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93"/>
                        <w:gridCol w:w="1102"/>
                        <w:gridCol w:w="419"/>
                        <w:gridCol w:w="1172"/>
                        <w:gridCol w:w="2341"/>
                        <w:gridCol w:w="1370"/>
                        <w:gridCol w:w="929"/>
                      </w:tblGrid>
                      <w:tr w:rsidR="00E56D61" w:rsidRPr="00E5099F" w14:paraId="30F54306" w14:textId="77777777" w:rsidTr="000A2E02">
                        <w:trPr>
                          <w:trHeight w:val="174"/>
                          <w:jc w:val="center"/>
                        </w:trPr>
                        <w:tc>
                          <w:tcPr>
                            <w:tcW w:w="0" w:type="auto"/>
                            <w:shd w:val="clear" w:color="auto" w:fill="auto"/>
                          </w:tcPr>
                          <w:p w14:paraId="6AFB28EC" w14:textId="77777777" w:rsidR="00E56D61" w:rsidRPr="00E5099F" w:rsidRDefault="00E56D61" w:rsidP="00E56D61">
                            <w:pPr>
                              <w:keepNext/>
                              <w:keepLines/>
                              <w:spacing w:after="0"/>
                              <w:jc w:val="center"/>
                              <w:rPr>
                                <w:rFonts w:ascii="Arial" w:eastAsia="Times New Roman" w:hAnsi="Arial"/>
                                <w:b/>
                                <w:sz w:val="18"/>
                              </w:rPr>
                            </w:pPr>
                            <w:r w:rsidRPr="00E5099F">
                              <w:rPr>
                                <w:rFonts w:ascii="Arial" w:eastAsia="Times New Roman" w:hAnsi="Arial"/>
                                <w:b/>
                                <w:sz w:val="18"/>
                              </w:rPr>
                              <w:t>Protected band</w:t>
                            </w:r>
                          </w:p>
                        </w:tc>
                        <w:tc>
                          <w:tcPr>
                            <w:tcW w:w="0" w:type="auto"/>
                            <w:gridSpan w:val="3"/>
                            <w:shd w:val="clear" w:color="auto" w:fill="auto"/>
                          </w:tcPr>
                          <w:p w14:paraId="405DCEC9" w14:textId="77777777" w:rsidR="00E56D61" w:rsidRPr="00E5099F" w:rsidRDefault="00E56D61" w:rsidP="00E56D61">
                            <w:pPr>
                              <w:keepNext/>
                              <w:keepLines/>
                              <w:spacing w:after="0"/>
                              <w:jc w:val="center"/>
                              <w:rPr>
                                <w:rFonts w:ascii="Arial" w:eastAsia="Times New Roman" w:hAnsi="Arial"/>
                                <w:b/>
                                <w:sz w:val="18"/>
                              </w:rPr>
                            </w:pPr>
                            <w:r w:rsidRPr="00E5099F">
                              <w:rPr>
                                <w:rFonts w:ascii="Arial" w:eastAsia="Times New Roman" w:hAnsi="Arial"/>
                                <w:b/>
                                <w:sz w:val="18"/>
                              </w:rPr>
                              <w:t>Frequency range (MHz)</w:t>
                            </w:r>
                          </w:p>
                        </w:tc>
                        <w:tc>
                          <w:tcPr>
                            <w:tcW w:w="0" w:type="auto"/>
                            <w:shd w:val="clear" w:color="auto" w:fill="auto"/>
                          </w:tcPr>
                          <w:p w14:paraId="69D2C1F8" w14:textId="77777777" w:rsidR="00E56D61" w:rsidRPr="00E5099F" w:rsidRDefault="00E56D61" w:rsidP="00E56D61">
                            <w:pPr>
                              <w:keepNext/>
                              <w:keepLines/>
                              <w:spacing w:after="0"/>
                              <w:jc w:val="center"/>
                              <w:rPr>
                                <w:rFonts w:ascii="Arial" w:eastAsia="Times New Roman" w:hAnsi="Arial"/>
                                <w:b/>
                                <w:sz w:val="18"/>
                              </w:rPr>
                            </w:pPr>
                            <w:r w:rsidRPr="00E5099F">
                              <w:rPr>
                                <w:rFonts w:ascii="Arial" w:eastAsia="Times New Roman" w:hAnsi="Arial" w:hint="eastAsia"/>
                                <w:b/>
                                <w:sz w:val="18"/>
                              </w:rPr>
                              <w:t xml:space="preserve">Maximum </w:t>
                            </w:r>
                            <w:r w:rsidRPr="00E5099F">
                              <w:rPr>
                                <w:rFonts w:ascii="Arial" w:eastAsia="Times New Roman" w:hAnsi="Arial"/>
                                <w:b/>
                                <w:sz w:val="18"/>
                              </w:rPr>
                              <w:t>Level (</w:t>
                            </w:r>
                            <w:proofErr w:type="spellStart"/>
                            <w:r w:rsidRPr="00E5099F">
                              <w:rPr>
                                <w:rFonts w:ascii="Arial" w:eastAsia="Times New Roman" w:hAnsi="Arial"/>
                                <w:b/>
                                <w:sz w:val="18"/>
                              </w:rPr>
                              <w:t>dBm</w:t>
                            </w:r>
                            <w:proofErr w:type="spellEnd"/>
                            <w:r w:rsidRPr="00E5099F">
                              <w:rPr>
                                <w:rFonts w:ascii="Arial" w:eastAsia="Times New Roman" w:hAnsi="Arial"/>
                                <w:b/>
                                <w:sz w:val="18"/>
                              </w:rPr>
                              <w:t>)</w:t>
                            </w:r>
                          </w:p>
                        </w:tc>
                        <w:tc>
                          <w:tcPr>
                            <w:tcW w:w="0" w:type="auto"/>
                            <w:shd w:val="clear" w:color="auto" w:fill="auto"/>
                          </w:tcPr>
                          <w:p w14:paraId="556835D6" w14:textId="77777777" w:rsidR="00E56D61" w:rsidRPr="00E5099F" w:rsidRDefault="00E56D61" w:rsidP="00E56D61">
                            <w:pPr>
                              <w:keepNext/>
                              <w:keepLines/>
                              <w:spacing w:after="0"/>
                              <w:jc w:val="center"/>
                              <w:rPr>
                                <w:rFonts w:ascii="Arial" w:eastAsia="Times New Roman" w:hAnsi="Arial"/>
                                <w:b/>
                                <w:sz w:val="18"/>
                              </w:rPr>
                            </w:pPr>
                            <w:r w:rsidRPr="00E5099F">
                              <w:rPr>
                                <w:rFonts w:ascii="Arial" w:eastAsia="Times New Roman" w:hAnsi="Arial"/>
                                <w:b/>
                                <w:sz w:val="18"/>
                              </w:rPr>
                              <w:t>MBW (MHz)</w:t>
                            </w:r>
                          </w:p>
                        </w:tc>
                        <w:tc>
                          <w:tcPr>
                            <w:tcW w:w="0" w:type="auto"/>
                          </w:tcPr>
                          <w:p w14:paraId="19E63E6B" w14:textId="77777777" w:rsidR="00E56D61" w:rsidRPr="00E5099F" w:rsidRDefault="00E56D61" w:rsidP="00E56D61">
                            <w:pPr>
                              <w:keepNext/>
                              <w:keepLines/>
                              <w:spacing w:after="0"/>
                              <w:jc w:val="center"/>
                              <w:rPr>
                                <w:rFonts w:ascii="Arial" w:eastAsia="Times New Roman" w:hAnsi="Arial"/>
                                <w:b/>
                                <w:sz w:val="18"/>
                              </w:rPr>
                            </w:pPr>
                            <w:r w:rsidRPr="00E5099F">
                              <w:rPr>
                                <w:rFonts w:ascii="Arial" w:eastAsia="Times New Roman" w:hAnsi="Arial"/>
                                <w:b/>
                                <w:sz w:val="18"/>
                              </w:rPr>
                              <w:t>NOTE</w:t>
                            </w:r>
                          </w:p>
                        </w:tc>
                      </w:tr>
                      <w:tr w:rsidR="00E56D61" w:rsidRPr="00E5099F" w14:paraId="2DF80552" w14:textId="77777777" w:rsidTr="000A2E02">
                        <w:trPr>
                          <w:trHeight w:val="225"/>
                          <w:jc w:val="center"/>
                        </w:trPr>
                        <w:tc>
                          <w:tcPr>
                            <w:tcW w:w="0" w:type="auto"/>
                            <w:shd w:val="clear" w:color="auto" w:fill="auto"/>
                            <w:vAlign w:val="bottom"/>
                          </w:tcPr>
                          <w:p w14:paraId="4C1900D7" w14:textId="77777777" w:rsidR="00E56D61" w:rsidRPr="00E5099F" w:rsidRDefault="00E56D61" w:rsidP="00E56D61">
                            <w:pPr>
                              <w:keepNext/>
                              <w:keepLines/>
                              <w:spacing w:after="0"/>
                              <w:rPr>
                                <w:rFonts w:ascii="Arial" w:eastAsia="Times New Roman" w:hAnsi="Arial"/>
                                <w:sz w:val="18"/>
                                <w:lang w:val="sv-SE"/>
                              </w:rPr>
                            </w:pPr>
                            <w:bookmarkStart w:id="53" w:name="_Hlk29549626"/>
                            <w:r w:rsidRPr="00E5099F">
                              <w:rPr>
                                <w:rFonts w:ascii="Arial" w:eastAsia="Times New Roman" w:hAnsi="Arial"/>
                                <w:sz w:val="18"/>
                                <w:lang w:val="sv-SE"/>
                              </w:rPr>
                              <w:t>E-UTRA band 34 –</w:t>
                            </w:r>
                          </w:p>
                          <w:p w14:paraId="764212C4" w14:textId="77777777" w:rsidR="00E56D61" w:rsidRPr="00E5099F" w:rsidRDefault="00E56D61" w:rsidP="00E56D61">
                            <w:pPr>
                              <w:keepNext/>
                              <w:keepLines/>
                              <w:spacing w:after="0"/>
                              <w:rPr>
                                <w:rFonts w:ascii="Arial" w:eastAsia="Times New Roman" w:hAnsi="Arial"/>
                                <w:sz w:val="18"/>
                                <w:lang w:val="sv-SE"/>
                              </w:rPr>
                            </w:pPr>
                            <w:r w:rsidRPr="00E5099F">
                              <w:rPr>
                                <w:rFonts w:ascii="Arial" w:eastAsia="Times New Roman" w:hAnsi="Arial"/>
                                <w:sz w:val="18"/>
                                <w:lang w:val="sv-SE"/>
                              </w:rPr>
                              <w:t>NR band n34</w:t>
                            </w:r>
                          </w:p>
                        </w:tc>
                        <w:tc>
                          <w:tcPr>
                            <w:tcW w:w="0" w:type="auto"/>
                            <w:shd w:val="clear" w:color="auto" w:fill="auto"/>
                          </w:tcPr>
                          <w:p w14:paraId="5FD6E129" w14:textId="77777777" w:rsidR="00E56D61" w:rsidRPr="00E5099F" w:rsidRDefault="00E56D61" w:rsidP="00E56D61">
                            <w:pPr>
                              <w:keepNext/>
                              <w:keepLines/>
                              <w:spacing w:after="0"/>
                              <w:jc w:val="center"/>
                              <w:rPr>
                                <w:rFonts w:ascii="Arial" w:eastAsia="SimSun" w:hAnsi="Arial"/>
                                <w:sz w:val="18"/>
                                <w:lang w:eastAsia="zh-CN"/>
                              </w:rPr>
                            </w:pPr>
                            <w:proofErr w:type="spellStart"/>
                            <w:r w:rsidRPr="00E5099F">
                              <w:rPr>
                                <w:rFonts w:ascii="Arial" w:eastAsia="Times New Roman" w:hAnsi="Arial"/>
                                <w:sz w:val="18"/>
                              </w:rPr>
                              <w:t>F</w:t>
                            </w:r>
                            <w:r w:rsidRPr="00E5099F">
                              <w:rPr>
                                <w:rFonts w:ascii="Arial" w:eastAsia="Times New Roman" w:hAnsi="Arial"/>
                                <w:sz w:val="18"/>
                                <w:vertAlign w:val="subscript"/>
                              </w:rPr>
                              <w:t>DL_low</w:t>
                            </w:r>
                            <w:proofErr w:type="spellEnd"/>
                          </w:p>
                        </w:tc>
                        <w:tc>
                          <w:tcPr>
                            <w:tcW w:w="0" w:type="auto"/>
                            <w:shd w:val="clear" w:color="auto" w:fill="auto"/>
                          </w:tcPr>
                          <w:p w14:paraId="5188DAC1" w14:textId="77777777" w:rsidR="00E56D61" w:rsidRPr="00E5099F" w:rsidRDefault="00E56D61" w:rsidP="00E56D61">
                            <w:pPr>
                              <w:keepNext/>
                              <w:keepLines/>
                              <w:spacing w:after="0"/>
                              <w:jc w:val="center"/>
                              <w:rPr>
                                <w:rFonts w:ascii="Arial" w:eastAsia="Times New Roman" w:hAnsi="Arial"/>
                                <w:sz w:val="18"/>
                              </w:rPr>
                            </w:pPr>
                            <w:r w:rsidRPr="00E5099F">
                              <w:rPr>
                                <w:rFonts w:ascii="Arial" w:eastAsia="Times New Roman" w:hAnsi="Arial"/>
                                <w:sz w:val="18"/>
                              </w:rPr>
                              <w:t>-</w:t>
                            </w:r>
                          </w:p>
                        </w:tc>
                        <w:tc>
                          <w:tcPr>
                            <w:tcW w:w="0" w:type="auto"/>
                            <w:shd w:val="clear" w:color="auto" w:fill="auto"/>
                          </w:tcPr>
                          <w:p w14:paraId="0A3CF76E" w14:textId="77777777" w:rsidR="00E56D61" w:rsidRPr="00E5099F" w:rsidRDefault="00E56D61" w:rsidP="00E56D61">
                            <w:pPr>
                              <w:keepNext/>
                              <w:keepLines/>
                              <w:spacing w:after="0"/>
                              <w:jc w:val="center"/>
                              <w:rPr>
                                <w:rFonts w:ascii="Arial" w:eastAsia="SimSun" w:hAnsi="Arial"/>
                                <w:sz w:val="18"/>
                                <w:lang w:eastAsia="zh-CN"/>
                              </w:rPr>
                            </w:pPr>
                            <w:proofErr w:type="spellStart"/>
                            <w:r w:rsidRPr="00E5099F">
                              <w:rPr>
                                <w:rFonts w:ascii="Arial" w:eastAsia="Times New Roman" w:hAnsi="Arial"/>
                                <w:sz w:val="18"/>
                              </w:rPr>
                              <w:t>F</w:t>
                            </w:r>
                            <w:r w:rsidRPr="00E5099F">
                              <w:rPr>
                                <w:rFonts w:ascii="Arial" w:eastAsia="Times New Roman" w:hAnsi="Arial"/>
                                <w:sz w:val="18"/>
                                <w:vertAlign w:val="subscript"/>
                              </w:rPr>
                              <w:t>DL_high</w:t>
                            </w:r>
                            <w:proofErr w:type="spellEnd"/>
                          </w:p>
                        </w:tc>
                        <w:tc>
                          <w:tcPr>
                            <w:tcW w:w="0" w:type="auto"/>
                            <w:shd w:val="clear" w:color="auto" w:fill="auto"/>
                          </w:tcPr>
                          <w:p w14:paraId="5FECFE37" w14:textId="77777777" w:rsidR="00E56D61" w:rsidRPr="00E5099F" w:rsidRDefault="00E56D61" w:rsidP="00E56D61">
                            <w:pPr>
                              <w:keepNext/>
                              <w:keepLines/>
                              <w:spacing w:after="0"/>
                              <w:jc w:val="center"/>
                              <w:rPr>
                                <w:rFonts w:ascii="Arial" w:eastAsia="SimSun" w:hAnsi="Arial"/>
                                <w:sz w:val="18"/>
                                <w:lang w:eastAsia="zh-CN"/>
                              </w:rPr>
                            </w:pPr>
                            <w:r w:rsidRPr="00E5099F">
                              <w:rPr>
                                <w:rFonts w:ascii="Arial" w:eastAsia="SimSun" w:hAnsi="Arial"/>
                                <w:sz w:val="18"/>
                                <w:lang w:eastAsia="zh-CN"/>
                              </w:rPr>
                              <w:t>-50</w:t>
                            </w:r>
                          </w:p>
                        </w:tc>
                        <w:tc>
                          <w:tcPr>
                            <w:tcW w:w="0" w:type="auto"/>
                            <w:shd w:val="clear" w:color="auto" w:fill="auto"/>
                            <w:noWrap/>
                          </w:tcPr>
                          <w:p w14:paraId="21E17A38" w14:textId="77777777" w:rsidR="00E56D61" w:rsidRPr="00E5099F" w:rsidRDefault="00E56D61" w:rsidP="00E56D61">
                            <w:pPr>
                              <w:keepNext/>
                              <w:keepLines/>
                              <w:spacing w:after="0"/>
                              <w:jc w:val="center"/>
                              <w:rPr>
                                <w:rFonts w:ascii="Arial" w:eastAsia="SimSun" w:hAnsi="Arial"/>
                                <w:sz w:val="18"/>
                                <w:lang w:eastAsia="zh-CN"/>
                              </w:rPr>
                            </w:pPr>
                            <w:r w:rsidRPr="00E5099F">
                              <w:rPr>
                                <w:rFonts w:ascii="Arial" w:eastAsia="SimSun" w:hAnsi="Arial"/>
                                <w:sz w:val="18"/>
                                <w:lang w:eastAsia="zh-CN"/>
                              </w:rPr>
                              <w:t>1</w:t>
                            </w:r>
                          </w:p>
                        </w:tc>
                        <w:tc>
                          <w:tcPr>
                            <w:tcW w:w="0" w:type="auto"/>
                          </w:tcPr>
                          <w:p w14:paraId="621A81F2" w14:textId="77777777" w:rsidR="00E56D61" w:rsidRPr="00E5099F" w:rsidRDefault="00E56D61" w:rsidP="00E56D61">
                            <w:pPr>
                              <w:keepNext/>
                              <w:keepLines/>
                              <w:spacing w:after="0"/>
                              <w:jc w:val="center"/>
                              <w:rPr>
                                <w:rFonts w:ascii="Arial" w:eastAsia="SimSun" w:hAnsi="Arial"/>
                                <w:sz w:val="18"/>
                                <w:lang w:eastAsia="zh-CN"/>
                              </w:rPr>
                            </w:pPr>
                          </w:p>
                        </w:tc>
                      </w:tr>
                      <w:bookmarkEnd w:id="53"/>
                      <w:tr w:rsidR="00E56D61" w:rsidRPr="00E5099F" w14:paraId="4846DDBB" w14:textId="77777777" w:rsidTr="000A2E02">
                        <w:trPr>
                          <w:trHeight w:val="225"/>
                          <w:jc w:val="center"/>
                        </w:trPr>
                        <w:tc>
                          <w:tcPr>
                            <w:tcW w:w="0" w:type="auto"/>
                            <w:shd w:val="clear" w:color="auto" w:fill="auto"/>
                            <w:vAlign w:val="bottom"/>
                          </w:tcPr>
                          <w:p w14:paraId="1EF0DD8D" w14:textId="77777777" w:rsidR="00E56D61" w:rsidRPr="00E5099F" w:rsidRDefault="00E56D61" w:rsidP="00E56D61">
                            <w:pPr>
                              <w:keepNext/>
                              <w:keepLines/>
                              <w:spacing w:after="0"/>
                              <w:rPr>
                                <w:rFonts w:ascii="Arial" w:eastAsia="Times New Roman" w:hAnsi="Arial"/>
                                <w:sz w:val="18"/>
                              </w:rPr>
                            </w:pPr>
                            <w:r w:rsidRPr="00E5099F">
                              <w:rPr>
                                <w:rFonts w:ascii="Arial" w:eastAsia="Times New Roman" w:hAnsi="Arial"/>
                                <w:sz w:val="18"/>
                              </w:rPr>
                              <w:t>Frequency range</w:t>
                            </w:r>
                          </w:p>
                        </w:tc>
                        <w:tc>
                          <w:tcPr>
                            <w:tcW w:w="0" w:type="auto"/>
                            <w:shd w:val="clear" w:color="auto" w:fill="auto"/>
                          </w:tcPr>
                          <w:p w14:paraId="19703DFF" w14:textId="77777777" w:rsidR="00E56D61" w:rsidRPr="00E5099F" w:rsidRDefault="00E56D61" w:rsidP="00E56D61">
                            <w:pPr>
                              <w:keepNext/>
                              <w:keepLines/>
                              <w:spacing w:after="0"/>
                              <w:jc w:val="center"/>
                              <w:rPr>
                                <w:rFonts w:ascii="Arial" w:eastAsia="SimSun" w:hAnsi="Arial"/>
                                <w:sz w:val="18"/>
                                <w:lang w:eastAsia="zh-CN"/>
                              </w:rPr>
                            </w:pPr>
                            <w:r w:rsidRPr="00E5099F">
                              <w:rPr>
                                <w:rFonts w:ascii="Arial" w:eastAsia="SimSun" w:hAnsi="Arial"/>
                                <w:sz w:val="18"/>
                                <w:lang w:eastAsia="zh-CN"/>
                              </w:rPr>
                              <w:t>1900</w:t>
                            </w:r>
                          </w:p>
                        </w:tc>
                        <w:tc>
                          <w:tcPr>
                            <w:tcW w:w="0" w:type="auto"/>
                            <w:shd w:val="clear" w:color="auto" w:fill="auto"/>
                          </w:tcPr>
                          <w:p w14:paraId="020715F7" w14:textId="77777777" w:rsidR="00E56D61" w:rsidRPr="00E5099F" w:rsidRDefault="00E56D61" w:rsidP="00E56D61">
                            <w:pPr>
                              <w:keepNext/>
                              <w:keepLines/>
                              <w:spacing w:after="0"/>
                              <w:jc w:val="center"/>
                              <w:rPr>
                                <w:rFonts w:ascii="Arial" w:eastAsia="Times New Roman" w:hAnsi="Arial"/>
                                <w:sz w:val="18"/>
                              </w:rPr>
                            </w:pPr>
                            <w:r w:rsidRPr="00E5099F">
                              <w:rPr>
                                <w:rFonts w:ascii="Arial" w:eastAsia="Times New Roman" w:hAnsi="Arial"/>
                                <w:sz w:val="18"/>
                              </w:rPr>
                              <w:t>-</w:t>
                            </w:r>
                          </w:p>
                        </w:tc>
                        <w:tc>
                          <w:tcPr>
                            <w:tcW w:w="0" w:type="auto"/>
                            <w:shd w:val="clear" w:color="auto" w:fill="auto"/>
                          </w:tcPr>
                          <w:p w14:paraId="64E24C4A" w14:textId="77777777" w:rsidR="00E56D61" w:rsidRPr="00E5099F" w:rsidRDefault="00E56D61" w:rsidP="00E56D61">
                            <w:pPr>
                              <w:keepNext/>
                              <w:keepLines/>
                              <w:spacing w:after="0"/>
                              <w:jc w:val="center"/>
                              <w:rPr>
                                <w:rFonts w:ascii="Arial" w:eastAsia="SimSun" w:hAnsi="Arial"/>
                                <w:sz w:val="18"/>
                                <w:lang w:eastAsia="zh-CN"/>
                              </w:rPr>
                            </w:pPr>
                            <w:r w:rsidRPr="00E5099F">
                              <w:rPr>
                                <w:rFonts w:ascii="Arial" w:eastAsia="SimSun" w:hAnsi="Arial"/>
                                <w:sz w:val="18"/>
                                <w:lang w:eastAsia="zh-CN"/>
                              </w:rPr>
                              <w:t>1915</w:t>
                            </w:r>
                          </w:p>
                        </w:tc>
                        <w:tc>
                          <w:tcPr>
                            <w:tcW w:w="0" w:type="auto"/>
                            <w:shd w:val="clear" w:color="auto" w:fill="auto"/>
                          </w:tcPr>
                          <w:p w14:paraId="5895AF7D" w14:textId="77777777" w:rsidR="00E56D61" w:rsidRPr="00E5099F" w:rsidRDefault="00E56D61" w:rsidP="00E56D61">
                            <w:pPr>
                              <w:keepNext/>
                              <w:keepLines/>
                              <w:spacing w:after="0"/>
                              <w:jc w:val="center"/>
                              <w:rPr>
                                <w:rFonts w:ascii="Arial" w:eastAsia="SimSun" w:hAnsi="Arial"/>
                                <w:sz w:val="18"/>
                                <w:lang w:eastAsia="zh-CN"/>
                              </w:rPr>
                            </w:pPr>
                            <w:r w:rsidRPr="00E5099F">
                              <w:rPr>
                                <w:rFonts w:ascii="Arial" w:eastAsia="SimSun" w:hAnsi="Arial"/>
                                <w:sz w:val="18"/>
                                <w:lang w:eastAsia="zh-CN"/>
                              </w:rPr>
                              <w:t>-15.5</w:t>
                            </w:r>
                          </w:p>
                        </w:tc>
                        <w:tc>
                          <w:tcPr>
                            <w:tcW w:w="0" w:type="auto"/>
                            <w:shd w:val="clear" w:color="auto" w:fill="auto"/>
                            <w:noWrap/>
                          </w:tcPr>
                          <w:p w14:paraId="017A41E1" w14:textId="77777777" w:rsidR="00E56D61" w:rsidRPr="00E5099F" w:rsidRDefault="00E56D61" w:rsidP="00E56D61">
                            <w:pPr>
                              <w:keepNext/>
                              <w:keepLines/>
                              <w:spacing w:after="0"/>
                              <w:jc w:val="center"/>
                              <w:rPr>
                                <w:rFonts w:ascii="Arial" w:eastAsia="SimSun" w:hAnsi="Arial"/>
                                <w:sz w:val="18"/>
                                <w:lang w:eastAsia="zh-CN"/>
                              </w:rPr>
                            </w:pPr>
                            <w:r w:rsidRPr="00E5099F">
                              <w:rPr>
                                <w:rFonts w:ascii="Arial" w:eastAsia="SimSun" w:hAnsi="Arial"/>
                                <w:sz w:val="18"/>
                                <w:lang w:eastAsia="zh-CN"/>
                              </w:rPr>
                              <w:t>5</w:t>
                            </w:r>
                          </w:p>
                        </w:tc>
                        <w:tc>
                          <w:tcPr>
                            <w:tcW w:w="0" w:type="auto"/>
                          </w:tcPr>
                          <w:p w14:paraId="4A3E04B1" w14:textId="77777777" w:rsidR="00E56D61" w:rsidRPr="00E5099F" w:rsidRDefault="00E56D61" w:rsidP="00E56D61">
                            <w:pPr>
                              <w:keepNext/>
                              <w:keepLines/>
                              <w:spacing w:after="0"/>
                              <w:jc w:val="center"/>
                              <w:rPr>
                                <w:rFonts w:ascii="Arial" w:eastAsia="SimSun" w:hAnsi="Arial"/>
                                <w:sz w:val="18"/>
                                <w:lang w:eastAsia="zh-CN"/>
                              </w:rPr>
                            </w:pPr>
                            <w:r w:rsidRPr="00E5099F">
                              <w:rPr>
                                <w:rFonts w:ascii="Arial" w:eastAsia="SimSun" w:hAnsi="Arial"/>
                                <w:sz w:val="18"/>
                                <w:lang w:eastAsia="zh-CN"/>
                              </w:rPr>
                              <w:t>1</w:t>
                            </w:r>
                          </w:p>
                        </w:tc>
                      </w:tr>
                      <w:tr w:rsidR="00E56D61" w:rsidRPr="00E5099F" w14:paraId="538AA5F1" w14:textId="77777777" w:rsidTr="000A2E02">
                        <w:trPr>
                          <w:trHeight w:val="225"/>
                          <w:jc w:val="center"/>
                        </w:trPr>
                        <w:tc>
                          <w:tcPr>
                            <w:tcW w:w="0" w:type="auto"/>
                            <w:shd w:val="clear" w:color="auto" w:fill="auto"/>
                            <w:vAlign w:val="bottom"/>
                          </w:tcPr>
                          <w:p w14:paraId="61B535A9" w14:textId="77777777" w:rsidR="00E56D61" w:rsidRPr="00E5099F" w:rsidRDefault="00E56D61" w:rsidP="00E56D61">
                            <w:pPr>
                              <w:keepNext/>
                              <w:keepLines/>
                              <w:spacing w:after="0"/>
                              <w:rPr>
                                <w:rFonts w:ascii="Arial" w:eastAsia="Times New Roman" w:hAnsi="Arial"/>
                                <w:sz w:val="18"/>
                              </w:rPr>
                            </w:pPr>
                            <w:r w:rsidRPr="00E5099F">
                              <w:rPr>
                                <w:rFonts w:ascii="Arial" w:eastAsia="Times New Roman" w:hAnsi="Arial"/>
                                <w:sz w:val="18"/>
                              </w:rPr>
                              <w:t>Frequency range</w:t>
                            </w:r>
                          </w:p>
                        </w:tc>
                        <w:tc>
                          <w:tcPr>
                            <w:tcW w:w="0" w:type="auto"/>
                            <w:shd w:val="clear" w:color="auto" w:fill="auto"/>
                          </w:tcPr>
                          <w:p w14:paraId="7FD86F5B" w14:textId="77777777" w:rsidR="00E56D61" w:rsidRPr="00E5099F" w:rsidRDefault="00E56D61" w:rsidP="00E56D61">
                            <w:pPr>
                              <w:keepNext/>
                              <w:keepLines/>
                              <w:spacing w:after="0"/>
                              <w:jc w:val="center"/>
                              <w:rPr>
                                <w:rFonts w:ascii="Arial" w:eastAsia="SimSun" w:hAnsi="Arial"/>
                                <w:sz w:val="18"/>
                                <w:lang w:eastAsia="zh-CN"/>
                              </w:rPr>
                            </w:pPr>
                            <w:r w:rsidRPr="00E5099F">
                              <w:rPr>
                                <w:rFonts w:ascii="Arial" w:eastAsia="SimSun" w:hAnsi="Arial"/>
                                <w:sz w:val="18"/>
                                <w:lang w:eastAsia="zh-CN"/>
                              </w:rPr>
                              <w:t>1915</w:t>
                            </w:r>
                          </w:p>
                        </w:tc>
                        <w:tc>
                          <w:tcPr>
                            <w:tcW w:w="0" w:type="auto"/>
                            <w:shd w:val="clear" w:color="auto" w:fill="auto"/>
                          </w:tcPr>
                          <w:p w14:paraId="2D34E388" w14:textId="77777777" w:rsidR="00E56D61" w:rsidRPr="00E5099F" w:rsidRDefault="00E56D61" w:rsidP="00E56D61">
                            <w:pPr>
                              <w:keepNext/>
                              <w:keepLines/>
                              <w:spacing w:after="0"/>
                              <w:jc w:val="center"/>
                              <w:rPr>
                                <w:rFonts w:ascii="Arial" w:eastAsia="Times New Roman" w:hAnsi="Arial"/>
                                <w:sz w:val="18"/>
                              </w:rPr>
                            </w:pPr>
                            <w:r w:rsidRPr="00E5099F">
                              <w:rPr>
                                <w:rFonts w:ascii="Arial" w:eastAsia="Times New Roman" w:hAnsi="Arial"/>
                                <w:sz w:val="18"/>
                              </w:rPr>
                              <w:t>-</w:t>
                            </w:r>
                          </w:p>
                        </w:tc>
                        <w:tc>
                          <w:tcPr>
                            <w:tcW w:w="0" w:type="auto"/>
                            <w:shd w:val="clear" w:color="auto" w:fill="auto"/>
                          </w:tcPr>
                          <w:p w14:paraId="61099A6B" w14:textId="77777777" w:rsidR="00E56D61" w:rsidRPr="00E5099F" w:rsidRDefault="00E56D61" w:rsidP="00E56D61">
                            <w:pPr>
                              <w:keepNext/>
                              <w:keepLines/>
                              <w:spacing w:after="0"/>
                              <w:jc w:val="center"/>
                              <w:rPr>
                                <w:rFonts w:ascii="Arial" w:eastAsia="SimSun" w:hAnsi="Arial"/>
                                <w:sz w:val="18"/>
                                <w:lang w:eastAsia="zh-CN"/>
                              </w:rPr>
                            </w:pPr>
                            <w:r w:rsidRPr="00E5099F">
                              <w:rPr>
                                <w:rFonts w:ascii="Arial" w:eastAsia="SimSun" w:hAnsi="Arial"/>
                                <w:sz w:val="18"/>
                                <w:lang w:eastAsia="zh-CN"/>
                              </w:rPr>
                              <w:t>1920</w:t>
                            </w:r>
                          </w:p>
                        </w:tc>
                        <w:tc>
                          <w:tcPr>
                            <w:tcW w:w="0" w:type="auto"/>
                            <w:shd w:val="clear" w:color="auto" w:fill="auto"/>
                          </w:tcPr>
                          <w:p w14:paraId="4875D5AF" w14:textId="77777777" w:rsidR="00E56D61" w:rsidRPr="00E5099F" w:rsidRDefault="00E56D61" w:rsidP="00E56D61">
                            <w:pPr>
                              <w:keepNext/>
                              <w:keepLines/>
                              <w:spacing w:after="0"/>
                              <w:jc w:val="center"/>
                              <w:rPr>
                                <w:rFonts w:ascii="Arial" w:eastAsia="Times New Roman" w:hAnsi="Arial"/>
                                <w:sz w:val="18"/>
                                <w:lang w:eastAsia="zh-CN"/>
                              </w:rPr>
                            </w:pPr>
                            <w:r w:rsidRPr="00E5099F">
                              <w:rPr>
                                <w:rFonts w:ascii="Arial" w:eastAsia="Times New Roman" w:hAnsi="Arial"/>
                                <w:sz w:val="18"/>
                                <w:lang w:eastAsia="zh-CN"/>
                              </w:rPr>
                              <w:t>+1.6</w:t>
                            </w:r>
                          </w:p>
                        </w:tc>
                        <w:tc>
                          <w:tcPr>
                            <w:tcW w:w="0" w:type="auto"/>
                            <w:shd w:val="clear" w:color="auto" w:fill="auto"/>
                            <w:noWrap/>
                          </w:tcPr>
                          <w:p w14:paraId="6B937A1B" w14:textId="77777777" w:rsidR="00E56D61" w:rsidRPr="00E5099F" w:rsidRDefault="00E56D61" w:rsidP="00E56D61">
                            <w:pPr>
                              <w:keepNext/>
                              <w:keepLines/>
                              <w:spacing w:after="0"/>
                              <w:jc w:val="center"/>
                              <w:rPr>
                                <w:rFonts w:ascii="Arial" w:eastAsia="Times New Roman" w:hAnsi="Arial"/>
                                <w:sz w:val="18"/>
                                <w:lang w:eastAsia="zh-CN"/>
                              </w:rPr>
                            </w:pPr>
                            <w:r w:rsidRPr="00E5099F">
                              <w:rPr>
                                <w:rFonts w:ascii="Arial" w:eastAsia="Times New Roman" w:hAnsi="Arial"/>
                                <w:sz w:val="18"/>
                                <w:lang w:eastAsia="zh-CN"/>
                              </w:rPr>
                              <w:t>5</w:t>
                            </w:r>
                          </w:p>
                        </w:tc>
                        <w:tc>
                          <w:tcPr>
                            <w:tcW w:w="0" w:type="auto"/>
                          </w:tcPr>
                          <w:p w14:paraId="13C04E5B" w14:textId="77777777" w:rsidR="00E56D61" w:rsidRPr="00E5099F" w:rsidRDefault="00E56D61" w:rsidP="00E56D61">
                            <w:pPr>
                              <w:keepNext/>
                              <w:keepLines/>
                              <w:spacing w:after="0"/>
                              <w:jc w:val="center"/>
                              <w:rPr>
                                <w:rFonts w:ascii="Arial" w:eastAsia="Times New Roman" w:hAnsi="Arial"/>
                                <w:sz w:val="18"/>
                                <w:lang w:eastAsia="zh-CN"/>
                              </w:rPr>
                            </w:pPr>
                            <w:r w:rsidRPr="00E5099F">
                              <w:rPr>
                                <w:rFonts w:ascii="Arial" w:eastAsia="Times New Roman" w:hAnsi="Arial"/>
                                <w:sz w:val="18"/>
                                <w:lang w:eastAsia="zh-CN"/>
                              </w:rPr>
                              <w:t>1</w:t>
                            </w:r>
                          </w:p>
                        </w:tc>
                      </w:tr>
                      <w:tr w:rsidR="00E56D61" w:rsidRPr="00E5099F" w14:paraId="4E19C310" w14:textId="77777777" w:rsidTr="000A2E02">
                        <w:trPr>
                          <w:trHeight w:val="225"/>
                          <w:jc w:val="center"/>
                        </w:trPr>
                        <w:tc>
                          <w:tcPr>
                            <w:tcW w:w="0" w:type="auto"/>
                            <w:gridSpan w:val="7"/>
                            <w:shd w:val="clear" w:color="auto" w:fill="auto"/>
                            <w:vAlign w:val="bottom"/>
                          </w:tcPr>
                          <w:p w14:paraId="090CE0D3" w14:textId="77777777" w:rsidR="00E56D61" w:rsidRPr="00E5099F" w:rsidRDefault="00E56D61" w:rsidP="00E56D61">
                            <w:pPr>
                              <w:keepNext/>
                              <w:keepLines/>
                              <w:spacing w:after="0"/>
                              <w:ind w:left="851" w:hanging="851"/>
                              <w:rPr>
                                <w:rFonts w:ascii="Arial" w:eastAsia="Times New Roman" w:hAnsi="Arial"/>
                                <w:sz w:val="18"/>
                              </w:rPr>
                            </w:pPr>
                            <w:r w:rsidRPr="00E5099F">
                              <w:rPr>
                                <w:rFonts w:ascii="Arial" w:eastAsia="Times New Roman" w:hAnsi="Arial"/>
                                <w:sz w:val="18"/>
                              </w:rPr>
                              <w:t>NOTE 1:</w:t>
                            </w:r>
                            <w:r w:rsidRPr="00E5099F">
                              <w:rPr>
                                <w:rFonts w:ascii="Arial" w:eastAsia="Times New Roman" w:hAnsi="Arial"/>
                                <w:sz w:val="18"/>
                              </w:rPr>
                              <w:tab/>
                              <w:t>For these adjacent bands, the emission limit could imply risk of harmful interference to UE(s) operating in the protected operating band.</w:t>
                            </w:r>
                          </w:p>
                        </w:tc>
                      </w:tr>
                    </w:tbl>
                    <w:p w14:paraId="4B714FF7" w14:textId="4F6B5170" w:rsidR="00E56D61" w:rsidRDefault="00E56D61"/>
                  </w:txbxContent>
                </v:textbox>
                <w10:anchorlock/>
              </v:shape>
            </w:pict>
          </mc:Fallback>
        </mc:AlternateContent>
      </w:r>
    </w:p>
    <w:bookmarkEnd w:id="39"/>
    <w:bookmarkEnd w:id="40"/>
    <w:bookmarkEnd w:id="41"/>
    <w:bookmarkEnd w:id="42"/>
    <w:bookmarkEnd w:id="43"/>
    <w:bookmarkEnd w:id="44"/>
    <w:bookmarkEnd w:id="45"/>
    <w:bookmarkEnd w:id="46"/>
    <w:bookmarkEnd w:id="47"/>
    <w:bookmarkEnd w:id="48"/>
    <w:bookmarkEnd w:id="49"/>
    <w:bookmarkEnd w:id="50"/>
    <w:bookmarkEnd w:id="51"/>
    <w:p w14:paraId="62FBE973" w14:textId="5254A4A1" w:rsidR="00E5099F" w:rsidRDefault="00607665" w:rsidP="00E5099F">
      <w:pPr>
        <w:rPr>
          <w:lang w:val="en-US" w:eastAsia="zh-CN"/>
        </w:rPr>
      </w:pPr>
      <w:r>
        <w:rPr>
          <w:lang w:val="en-US" w:eastAsia="zh-CN"/>
        </w:rPr>
        <w:t>The A-MPR needed for BW=50MHz QPSK waveforms are shown in Figure 2.</w:t>
      </w:r>
    </w:p>
    <w:tbl>
      <w:tblPr>
        <w:tblStyle w:val="TableGrid"/>
        <w:tblW w:w="0" w:type="auto"/>
        <w:tblLook w:val="04A0" w:firstRow="1" w:lastRow="0" w:firstColumn="1" w:lastColumn="0" w:noHBand="0" w:noVBand="1"/>
      </w:tblPr>
      <w:tblGrid>
        <w:gridCol w:w="4889"/>
        <w:gridCol w:w="4742"/>
      </w:tblGrid>
      <w:tr w:rsidR="00607665" w14:paraId="1EBEECD3" w14:textId="77777777" w:rsidTr="003E57F3">
        <w:tc>
          <w:tcPr>
            <w:tcW w:w="4815" w:type="dxa"/>
          </w:tcPr>
          <w:p w14:paraId="79A3B326" w14:textId="4EC0AD76" w:rsidR="00607665" w:rsidRDefault="00607665" w:rsidP="003E57F3">
            <w:pPr>
              <w:rPr>
                <w:lang w:eastAsia="zh-CN"/>
              </w:rPr>
            </w:pPr>
            <w:r>
              <w:rPr>
                <w:noProof/>
                <w:lang w:eastAsia="zh-CN"/>
              </w:rPr>
              <w:drawing>
                <wp:inline distT="0" distB="0" distL="0" distR="0" wp14:anchorId="1076E3A0" wp14:editId="6BC3B9ED">
                  <wp:extent cx="3039110" cy="2278380"/>
                  <wp:effectExtent l="0" t="0" r="8890" b="7620"/>
                  <wp:docPr id="3" name="Picture 3" descr="C:\Users\j00345156\AppData\Local\Microsoft\Windows\INetCache\Content.Word\MPR PC2 NS_48 50MHz QPSK DFT-s-OFDM_Uppe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 descr="C:\Users\j00345156\AppData\Local\Microsoft\Windows\INetCache\Content.Word\MPR PC2 NS_48 50MHz QPSK DFT-s-OFDM_Upper.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039110" cy="2278380"/>
                          </a:xfrm>
                          <a:prstGeom prst="rect">
                            <a:avLst/>
                          </a:prstGeom>
                          <a:noFill/>
                          <a:ln>
                            <a:noFill/>
                          </a:ln>
                        </pic:spPr>
                      </pic:pic>
                    </a:graphicData>
                  </a:graphic>
                </wp:inline>
              </w:drawing>
            </w:r>
          </w:p>
        </w:tc>
        <w:tc>
          <w:tcPr>
            <w:tcW w:w="4816" w:type="dxa"/>
          </w:tcPr>
          <w:p w14:paraId="181CAA53" w14:textId="1F7FDE13" w:rsidR="00607665" w:rsidRDefault="00607665" w:rsidP="00607665">
            <w:pPr>
              <w:keepNext/>
              <w:rPr>
                <w:lang w:eastAsia="zh-CN"/>
              </w:rPr>
            </w:pPr>
            <w:r>
              <w:rPr>
                <w:noProof/>
                <w:lang w:eastAsia="zh-CN"/>
              </w:rPr>
              <w:drawing>
                <wp:inline distT="0" distB="0" distL="0" distR="0" wp14:anchorId="3C072859" wp14:editId="21825191">
                  <wp:extent cx="2943860" cy="2209165"/>
                  <wp:effectExtent l="0" t="0" r="8890" b="635"/>
                  <wp:docPr id="1" name="Picture 1" descr="C:\Users\j00345156\AppData\Local\Microsoft\Windows\INetCache\Content.Word\MPR PC2 NS_48 50MHz QPSK CP-OFDM_Uppe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descr="C:\Users\j00345156\AppData\Local\Microsoft\Windows\INetCache\Content.Word\MPR PC2 NS_48 50MHz QPSK CP-OFDM_Upper.pn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943860" cy="2209165"/>
                          </a:xfrm>
                          <a:prstGeom prst="rect">
                            <a:avLst/>
                          </a:prstGeom>
                          <a:noFill/>
                          <a:ln>
                            <a:noFill/>
                          </a:ln>
                        </pic:spPr>
                      </pic:pic>
                    </a:graphicData>
                  </a:graphic>
                </wp:inline>
              </w:drawing>
            </w:r>
          </w:p>
        </w:tc>
      </w:tr>
    </w:tbl>
    <w:p w14:paraId="30C1A8D6" w14:textId="06EA83B7" w:rsidR="00607665" w:rsidRDefault="00607665" w:rsidP="00607665">
      <w:pPr>
        <w:pStyle w:val="Caption"/>
        <w:jc w:val="center"/>
      </w:pPr>
      <w:r>
        <w:t xml:space="preserve">Figure </w:t>
      </w:r>
      <w:r>
        <w:fldChar w:fldCharType="begin"/>
      </w:r>
      <w:r>
        <w:instrText xml:space="preserve"> SEQ Figure \* ARABIC </w:instrText>
      </w:r>
      <w:r>
        <w:fldChar w:fldCharType="separate"/>
      </w:r>
      <w:r w:rsidR="0079469E">
        <w:rPr>
          <w:noProof/>
        </w:rPr>
        <w:t>2</w:t>
      </w:r>
      <w:r>
        <w:fldChar w:fldCharType="end"/>
      </w:r>
      <w:r>
        <w:t xml:space="preserve">: </w:t>
      </w:r>
      <w:r w:rsidRPr="00F42C58">
        <w:t>PC2 A-MPR for NS_4</w:t>
      </w:r>
      <w:r>
        <w:t>8</w:t>
      </w:r>
      <w:r w:rsidRPr="00F42C58">
        <w:t xml:space="preserve"> (A-MPR&lt;=MPR is shown in gray)</w:t>
      </w:r>
    </w:p>
    <w:p w14:paraId="6DCBB1DC" w14:textId="77777777" w:rsidR="00607665" w:rsidRDefault="00607665" w:rsidP="00607665">
      <w:pPr>
        <w:rPr>
          <w:lang w:val="en-US"/>
        </w:rPr>
      </w:pPr>
    </w:p>
    <w:p w14:paraId="148241CE" w14:textId="36ECDED8" w:rsidR="00607665" w:rsidRDefault="00607665" w:rsidP="00607665">
      <w:pPr>
        <w:rPr>
          <w:lang w:val="en-US" w:eastAsia="zh-CN"/>
        </w:rPr>
      </w:pPr>
      <w:r>
        <w:rPr>
          <w:lang w:val="en-US" w:eastAsia="zh-CN"/>
        </w:rPr>
        <w:t xml:space="preserve">The simulation results for other BWs can be found in the appendix. It can be seen that the A-MPR needed are generally higher than those defined for PC3. </w:t>
      </w:r>
    </w:p>
    <w:p w14:paraId="2556F859" w14:textId="14ADFA27" w:rsidR="00607665" w:rsidRDefault="00607665" w:rsidP="00607665">
      <w:pPr>
        <w:rPr>
          <w:b/>
          <w:lang w:val="en-US" w:eastAsia="zh-CN"/>
        </w:rPr>
      </w:pPr>
      <w:r w:rsidRPr="00DC721A">
        <w:rPr>
          <w:b/>
          <w:lang w:val="en-US" w:eastAsia="zh-CN"/>
        </w:rPr>
        <w:t xml:space="preserve">Proposal </w:t>
      </w:r>
      <w:r>
        <w:rPr>
          <w:b/>
          <w:lang w:val="en-US" w:eastAsia="zh-CN"/>
        </w:rPr>
        <w:t>2</w:t>
      </w:r>
      <w:r w:rsidRPr="00DC721A">
        <w:rPr>
          <w:b/>
          <w:lang w:val="en-US" w:eastAsia="zh-CN"/>
        </w:rPr>
        <w:t>: Define PC2 A-MPR for NS_</w:t>
      </w:r>
      <w:r>
        <w:rPr>
          <w:b/>
          <w:lang w:val="en-US" w:eastAsia="zh-CN"/>
        </w:rPr>
        <w:t>48</w:t>
      </w:r>
      <w:r w:rsidRPr="00DC721A">
        <w:rPr>
          <w:b/>
          <w:lang w:val="en-US" w:eastAsia="zh-CN"/>
        </w:rPr>
        <w:t xml:space="preserve">, </w:t>
      </w:r>
      <w:r w:rsidR="00852518">
        <w:rPr>
          <w:b/>
          <w:lang w:val="en-US" w:eastAsia="zh-CN"/>
        </w:rPr>
        <w:t>taking into account</w:t>
      </w:r>
      <w:r w:rsidRPr="00DC721A">
        <w:rPr>
          <w:b/>
          <w:lang w:val="en-US" w:eastAsia="zh-CN"/>
        </w:rPr>
        <w:t xml:space="preserve"> the simulation results provided in this paper.</w:t>
      </w:r>
    </w:p>
    <w:p w14:paraId="3A3A24A6" w14:textId="6DCFC16F" w:rsidR="0015609F" w:rsidRDefault="0015609F" w:rsidP="0015609F">
      <w:pPr>
        <w:pStyle w:val="Heading2"/>
        <w:rPr>
          <w:lang w:val="en-US" w:eastAsia="zh-CN"/>
        </w:rPr>
      </w:pPr>
      <w:r>
        <w:rPr>
          <w:lang w:val="en-US" w:eastAsia="zh-CN"/>
        </w:rPr>
        <w:t>2.2 PC2 A-MPR for NS_49</w:t>
      </w:r>
    </w:p>
    <w:p w14:paraId="639CB6C4" w14:textId="7250F4E3" w:rsidR="0015609F" w:rsidRDefault="0015609F" w:rsidP="0015609F">
      <w:pPr>
        <w:rPr>
          <w:lang w:val="en-US" w:eastAsia="zh-CN"/>
        </w:rPr>
      </w:pPr>
      <w:r>
        <w:rPr>
          <w:lang w:val="en-US" w:eastAsia="zh-CN"/>
        </w:rPr>
        <w:t>The network signal NS_49 is defined for the protection of band 34/n34 and band 39. The additional requirements are duplicated below from TS 38.101-1. The filter rejection for band 34/n34 is assumed to be 11 dB, which is the same as that used for PC3 A-MPR.</w:t>
      </w:r>
    </w:p>
    <w:p w14:paraId="0E1C5B77" w14:textId="77777777" w:rsidR="0015609F" w:rsidRPr="00E56D61" w:rsidRDefault="0015609F" w:rsidP="0015609F">
      <w:pPr>
        <w:rPr>
          <w:lang w:val="en-US" w:eastAsia="zh-CN"/>
        </w:rPr>
      </w:pPr>
    </w:p>
    <w:p w14:paraId="70EDAB09" w14:textId="77777777" w:rsidR="0015609F" w:rsidRPr="007C3C43" w:rsidRDefault="0015609F" w:rsidP="0015609F">
      <w:pPr>
        <w:keepNext/>
        <w:keepLines/>
        <w:spacing w:before="120"/>
        <w:outlineLvl w:val="4"/>
        <w:rPr>
          <w:rFonts w:ascii="Arial" w:eastAsia="Times New Roman" w:hAnsi="Arial"/>
          <w:snapToGrid w:val="0"/>
          <w:sz w:val="22"/>
          <w:lang w:val="en-US"/>
        </w:rPr>
      </w:pPr>
      <w:r w:rsidRPr="00E56D61">
        <w:rPr>
          <w:rFonts w:ascii="Arial" w:eastAsia="Times New Roman" w:hAnsi="Arial"/>
          <w:noProof/>
          <w:snapToGrid w:val="0"/>
          <w:sz w:val="22"/>
          <w:lang w:eastAsia="zh-CN"/>
        </w:rPr>
        <w:lastRenderedPageBreak/>
        <mc:AlternateContent>
          <mc:Choice Requires="wps">
            <w:drawing>
              <wp:inline distT="0" distB="0" distL="0" distR="0" wp14:anchorId="456302C7" wp14:editId="7A856945">
                <wp:extent cx="6099523" cy="2484208"/>
                <wp:effectExtent l="0" t="0" r="15875" b="11430"/>
                <wp:docPr id="1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99523" cy="2484208"/>
                        </a:xfrm>
                        <a:prstGeom prst="rect">
                          <a:avLst/>
                        </a:prstGeom>
                        <a:solidFill>
                          <a:srgbClr val="FFFFFF"/>
                        </a:solidFill>
                        <a:ln w="9525">
                          <a:solidFill>
                            <a:srgbClr val="000000"/>
                          </a:solidFill>
                          <a:miter lim="800000"/>
                          <a:headEnd/>
                          <a:tailEnd/>
                        </a:ln>
                      </wps:spPr>
                      <wps:txbx>
                        <w:txbxContent>
                          <w:p w14:paraId="0BA7B56C" w14:textId="77777777" w:rsidR="0015609F" w:rsidRPr="00E5099F" w:rsidRDefault="0015609F" w:rsidP="0015609F">
                            <w:pPr>
                              <w:keepNext/>
                              <w:keepLines/>
                              <w:spacing w:before="120"/>
                              <w:ind w:left="1701" w:hanging="1701"/>
                              <w:outlineLvl w:val="4"/>
                              <w:rPr>
                                <w:rFonts w:ascii="Arial" w:eastAsia="Times New Roman" w:hAnsi="Arial"/>
                                <w:snapToGrid w:val="0"/>
                                <w:sz w:val="22"/>
                              </w:rPr>
                            </w:pPr>
                            <w:r w:rsidRPr="00E5099F">
                              <w:rPr>
                                <w:rFonts w:ascii="Arial" w:eastAsia="Times New Roman" w:hAnsi="Arial"/>
                                <w:snapToGrid w:val="0"/>
                                <w:sz w:val="22"/>
                              </w:rPr>
                              <w:t>6.5.3.3.23</w:t>
                            </w:r>
                            <w:r w:rsidRPr="00E5099F">
                              <w:rPr>
                                <w:rFonts w:ascii="Arial" w:eastAsia="Times New Roman" w:hAnsi="Arial"/>
                                <w:snapToGrid w:val="0"/>
                                <w:sz w:val="22"/>
                              </w:rPr>
                              <w:tab/>
                              <w:t>Requirement for network signalling value "NS_49"</w:t>
                            </w:r>
                          </w:p>
                          <w:p w14:paraId="3BE7A3B6" w14:textId="77777777" w:rsidR="0015609F" w:rsidRPr="00E5099F" w:rsidRDefault="0015609F" w:rsidP="0015609F">
                            <w:pPr>
                              <w:rPr>
                                <w:rFonts w:eastAsia="Times New Roman"/>
                              </w:rPr>
                            </w:pPr>
                            <w:r w:rsidRPr="00E5099F">
                              <w:rPr>
                                <w:rFonts w:eastAsia="Times New Roman"/>
                              </w:rPr>
                              <w:t>When "</w:t>
                            </w:r>
                            <w:r w:rsidRPr="00E5099F">
                              <w:rPr>
                                <w:rFonts w:eastAsia="Times New Roman" w:cs="v5.0.0"/>
                              </w:rPr>
                              <w:t>NS_49"</w:t>
                            </w:r>
                            <w:r w:rsidRPr="00E5099F">
                              <w:rPr>
                                <w:rFonts w:eastAsia="Times New Roman"/>
                              </w:rPr>
                              <w:t xml:space="preserve"> is indicated in the cell, the power of any UE emission shall not exceed the levels specified in Table 6.5.3.3.23-1. This requirement also applies for the frequency ranges that are less than F</w:t>
                            </w:r>
                            <w:r w:rsidRPr="00E5099F">
                              <w:rPr>
                                <w:rFonts w:eastAsia="Times New Roman"/>
                                <w:vertAlign w:val="subscript"/>
                              </w:rPr>
                              <w:t>OOB</w:t>
                            </w:r>
                            <w:r w:rsidRPr="00E5099F">
                              <w:rPr>
                                <w:rFonts w:eastAsia="Times New Roman"/>
                              </w:rPr>
                              <w:t xml:space="preserve"> (MHz) in Table 6.5.3.1-1 from the edge of the channel bandwidth.</w:t>
                            </w:r>
                          </w:p>
                          <w:p w14:paraId="40804ECA" w14:textId="77777777" w:rsidR="0015609F" w:rsidRPr="00E5099F" w:rsidRDefault="0015609F" w:rsidP="0015609F">
                            <w:pPr>
                              <w:keepNext/>
                              <w:keepLines/>
                              <w:spacing w:before="60"/>
                              <w:jc w:val="center"/>
                              <w:rPr>
                                <w:rFonts w:ascii="Arial" w:eastAsia="Times New Roman" w:hAnsi="Arial"/>
                                <w:b/>
                              </w:rPr>
                            </w:pPr>
                            <w:r w:rsidRPr="00E5099F">
                              <w:rPr>
                                <w:rFonts w:ascii="Arial" w:eastAsia="Times New Roman" w:hAnsi="Arial"/>
                                <w:b/>
                              </w:rPr>
                              <w:t>Table 6.5.3.3.23-1: Additional requirements for "NS_49"</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8"/>
                              <w:gridCol w:w="1103"/>
                              <w:gridCol w:w="419"/>
                              <w:gridCol w:w="1173"/>
                              <w:gridCol w:w="2340"/>
                              <w:gridCol w:w="1370"/>
                              <w:gridCol w:w="930"/>
                            </w:tblGrid>
                            <w:tr w:rsidR="0015609F" w:rsidRPr="00E5099F" w14:paraId="2EBC2F3A" w14:textId="77777777" w:rsidTr="000A2E02">
                              <w:trPr>
                                <w:trHeight w:val="174"/>
                                <w:jc w:val="center"/>
                              </w:trPr>
                              <w:tc>
                                <w:tcPr>
                                  <w:tcW w:w="0" w:type="auto"/>
                                  <w:shd w:val="clear" w:color="auto" w:fill="auto"/>
                                </w:tcPr>
                                <w:p w14:paraId="155B74C6" w14:textId="77777777" w:rsidR="0015609F" w:rsidRPr="00E5099F" w:rsidRDefault="0015609F" w:rsidP="0015609F">
                                  <w:pPr>
                                    <w:keepNext/>
                                    <w:keepLines/>
                                    <w:spacing w:after="0"/>
                                    <w:jc w:val="center"/>
                                    <w:rPr>
                                      <w:rFonts w:ascii="Arial" w:eastAsia="Times New Roman" w:hAnsi="Arial" w:cs="Arial"/>
                                      <w:b/>
                                      <w:sz w:val="18"/>
                                    </w:rPr>
                                  </w:pPr>
                                  <w:r w:rsidRPr="00E5099F">
                                    <w:rPr>
                                      <w:rFonts w:ascii="Arial" w:eastAsia="Times New Roman" w:hAnsi="Arial" w:cs="Arial"/>
                                      <w:b/>
                                      <w:sz w:val="18"/>
                                    </w:rPr>
                                    <w:t>Protected band</w:t>
                                  </w:r>
                                </w:p>
                              </w:tc>
                              <w:tc>
                                <w:tcPr>
                                  <w:tcW w:w="0" w:type="auto"/>
                                  <w:gridSpan w:val="3"/>
                                  <w:shd w:val="clear" w:color="auto" w:fill="auto"/>
                                </w:tcPr>
                                <w:p w14:paraId="709B9E27" w14:textId="77777777" w:rsidR="0015609F" w:rsidRPr="00E5099F" w:rsidRDefault="0015609F" w:rsidP="0015609F">
                                  <w:pPr>
                                    <w:keepNext/>
                                    <w:keepLines/>
                                    <w:spacing w:after="0"/>
                                    <w:jc w:val="center"/>
                                    <w:rPr>
                                      <w:rFonts w:ascii="Arial" w:eastAsia="Times New Roman" w:hAnsi="Arial" w:cs="Arial"/>
                                      <w:b/>
                                      <w:sz w:val="18"/>
                                    </w:rPr>
                                  </w:pPr>
                                  <w:r w:rsidRPr="00E5099F">
                                    <w:rPr>
                                      <w:rFonts w:ascii="Arial" w:eastAsia="Times New Roman" w:hAnsi="Arial" w:cs="Arial"/>
                                      <w:b/>
                                      <w:sz w:val="18"/>
                                    </w:rPr>
                                    <w:t>Frequency range (MHz)</w:t>
                                  </w:r>
                                </w:p>
                              </w:tc>
                              <w:tc>
                                <w:tcPr>
                                  <w:tcW w:w="0" w:type="auto"/>
                                  <w:shd w:val="clear" w:color="auto" w:fill="auto"/>
                                </w:tcPr>
                                <w:p w14:paraId="1D0F3049" w14:textId="77777777" w:rsidR="0015609F" w:rsidRPr="00E5099F" w:rsidRDefault="0015609F" w:rsidP="0015609F">
                                  <w:pPr>
                                    <w:keepNext/>
                                    <w:keepLines/>
                                    <w:spacing w:after="0"/>
                                    <w:jc w:val="center"/>
                                    <w:rPr>
                                      <w:rFonts w:ascii="Arial" w:eastAsia="Times New Roman" w:hAnsi="Arial" w:cs="Arial"/>
                                      <w:b/>
                                      <w:sz w:val="18"/>
                                    </w:rPr>
                                  </w:pPr>
                                  <w:r w:rsidRPr="00E5099F">
                                    <w:rPr>
                                      <w:rFonts w:ascii="Arial" w:eastAsia="Times New Roman" w:hAnsi="Arial" w:cs="Arial" w:hint="eastAsia"/>
                                      <w:b/>
                                      <w:sz w:val="18"/>
                                    </w:rPr>
                                    <w:t xml:space="preserve">Maximum </w:t>
                                  </w:r>
                                  <w:r w:rsidRPr="00E5099F">
                                    <w:rPr>
                                      <w:rFonts w:ascii="Arial" w:eastAsia="Times New Roman" w:hAnsi="Arial" w:cs="Arial"/>
                                      <w:b/>
                                      <w:sz w:val="18"/>
                                    </w:rPr>
                                    <w:t>Level (</w:t>
                                  </w:r>
                                  <w:proofErr w:type="spellStart"/>
                                  <w:r w:rsidRPr="00E5099F">
                                    <w:rPr>
                                      <w:rFonts w:ascii="Arial" w:eastAsia="Times New Roman" w:hAnsi="Arial" w:cs="Arial"/>
                                      <w:b/>
                                      <w:sz w:val="18"/>
                                    </w:rPr>
                                    <w:t>dBm</w:t>
                                  </w:r>
                                  <w:proofErr w:type="spellEnd"/>
                                  <w:r w:rsidRPr="00E5099F">
                                    <w:rPr>
                                      <w:rFonts w:ascii="Arial" w:eastAsia="Times New Roman" w:hAnsi="Arial" w:cs="Arial"/>
                                      <w:b/>
                                      <w:sz w:val="18"/>
                                    </w:rPr>
                                    <w:t>)</w:t>
                                  </w:r>
                                </w:p>
                              </w:tc>
                              <w:tc>
                                <w:tcPr>
                                  <w:tcW w:w="0" w:type="auto"/>
                                  <w:shd w:val="clear" w:color="auto" w:fill="auto"/>
                                </w:tcPr>
                                <w:p w14:paraId="6ABC2C92" w14:textId="77777777" w:rsidR="0015609F" w:rsidRPr="00E5099F" w:rsidRDefault="0015609F" w:rsidP="0015609F">
                                  <w:pPr>
                                    <w:keepNext/>
                                    <w:keepLines/>
                                    <w:spacing w:after="0"/>
                                    <w:jc w:val="center"/>
                                    <w:rPr>
                                      <w:rFonts w:ascii="Arial" w:eastAsia="Times New Roman" w:hAnsi="Arial" w:cs="Arial"/>
                                      <w:b/>
                                      <w:sz w:val="18"/>
                                    </w:rPr>
                                  </w:pPr>
                                  <w:r w:rsidRPr="00E5099F">
                                    <w:rPr>
                                      <w:rFonts w:ascii="Arial" w:eastAsia="Times New Roman" w:hAnsi="Arial" w:cs="Arial"/>
                                      <w:b/>
                                      <w:sz w:val="18"/>
                                    </w:rPr>
                                    <w:t>MBW (MHz)</w:t>
                                  </w:r>
                                </w:p>
                              </w:tc>
                              <w:tc>
                                <w:tcPr>
                                  <w:tcW w:w="0" w:type="auto"/>
                                </w:tcPr>
                                <w:p w14:paraId="5006C4E4" w14:textId="77777777" w:rsidR="0015609F" w:rsidRPr="00E5099F" w:rsidRDefault="0015609F" w:rsidP="0015609F">
                                  <w:pPr>
                                    <w:keepNext/>
                                    <w:keepLines/>
                                    <w:spacing w:after="0"/>
                                    <w:jc w:val="center"/>
                                    <w:rPr>
                                      <w:rFonts w:ascii="Arial" w:eastAsia="Times New Roman" w:hAnsi="Arial" w:cs="Arial"/>
                                      <w:b/>
                                      <w:sz w:val="18"/>
                                    </w:rPr>
                                  </w:pPr>
                                  <w:r w:rsidRPr="00E5099F">
                                    <w:rPr>
                                      <w:rFonts w:ascii="Arial" w:eastAsia="Times New Roman" w:hAnsi="Arial" w:cs="Arial"/>
                                      <w:b/>
                                      <w:sz w:val="18"/>
                                    </w:rPr>
                                    <w:t>NOTE</w:t>
                                  </w:r>
                                </w:p>
                              </w:tc>
                            </w:tr>
                            <w:tr w:rsidR="0015609F" w:rsidRPr="00E5099F" w14:paraId="1E15E446" w14:textId="77777777" w:rsidTr="000A2E02">
                              <w:trPr>
                                <w:trHeight w:val="225"/>
                                <w:jc w:val="center"/>
                              </w:trPr>
                              <w:tc>
                                <w:tcPr>
                                  <w:tcW w:w="0" w:type="auto"/>
                                  <w:shd w:val="clear" w:color="auto" w:fill="auto"/>
                                  <w:vAlign w:val="bottom"/>
                                </w:tcPr>
                                <w:p w14:paraId="046C9A18" w14:textId="77777777" w:rsidR="0015609F" w:rsidRPr="00E5099F" w:rsidRDefault="0015609F" w:rsidP="0015609F">
                                  <w:pPr>
                                    <w:keepNext/>
                                    <w:keepLines/>
                                    <w:spacing w:after="0"/>
                                    <w:rPr>
                                      <w:rFonts w:ascii="Arial" w:eastAsia="Times New Roman" w:hAnsi="Arial" w:cs="Arial"/>
                                      <w:sz w:val="18"/>
                                      <w:lang w:val="sv-SE"/>
                                    </w:rPr>
                                  </w:pPr>
                                  <w:r w:rsidRPr="00E5099F">
                                    <w:rPr>
                                      <w:rFonts w:ascii="Arial" w:eastAsia="Times New Roman" w:hAnsi="Arial" w:cs="Arial"/>
                                      <w:sz w:val="18"/>
                                      <w:lang w:val="sv-SE"/>
                                    </w:rPr>
                                    <w:t>E-UTRA band 34 -</w:t>
                                  </w:r>
                                </w:p>
                                <w:p w14:paraId="55602BE9" w14:textId="77777777" w:rsidR="0015609F" w:rsidRPr="00E5099F" w:rsidRDefault="0015609F" w:rsidP="0015609F">
                                  <w:pPr>
                                    <w:keepNext/>
                                    <w:keepLines/>
                                    <w:spacing w:after="0"/>
                                    <w:rPr>
                                      <w:rFonts w:ascii="Arial" w:eastAsia="Times New Roman" w:hAnsi="Arial" w:cs="Arial"/>
                                      <w:sz w:val="18"/>
                                      <w:lang w:val="sv-SE"/>
                                    </w:rPr>
                                  </w:pPr>
                                  <w:r w:rsidRPr="00E5099F">
                                    <w:rPr>
                                      <w:rFonts w:ascii="Arial" w:eastAsia="Times New Roman" w:hAnsi="Arial" w:cs="Arial"/>
                                      <w:sz w:val="18"/>
                                      <w:lang w:val="sv-SE"/>
                                    </w:rPr>
                                    <w:t>NR band n34</w:t>
                                  </w:r>
                                </w:p>
                              </w:tc>
                              <w:tc>
                                <w:tcPr>
                                  <w:tcW w:w="0" w:type="auto"/>
                                  <w:shd w:val="clear" w:color="auto" w:fill="auto"/>
                                </w:tcPr>
                                <w:p w14:paraId="65817564" w14:textId="77777777" w:rsidR="0015609F" w:rsidRPr="00E5099F" w:rsidRDefault="0015609F" w:rsidP="0015609F">
                                  <w:pPr>
                                    <w:keepNext/>
                                    <w:keepLines/>
                                    <w:spacing w:after="0"/>
                                    <w:jc w:val="center"/>
                                    <w:rPr>
                                      <w:rFonts w:ascii="Arial" w:eastAsia="SimSun" w:hAnsi="Arial" w:cs="Arial"/>
                                      <w:sz w:val="18"/>
                                      <w:lang w:eastAsia="zh-CN"/>
                                    </w:rPr>
                                  </w:pPr>
                                  <w:proofErr w:type="spellStart"/>
                                  <w:r w:rsidRPr="00E5099F">
                                    <w:rPr>
                                      <w:rFonts w:ascii="Arial" w:eastAsia="Times New Roman" w:hAnsi="Arial" w:cs="Arial"/>
                                      <w:sz w:val="18"/>
                                    </w:rPr>
                                    <w:t>F</w:t>
                                  </w:r>
                                  <w:r w:rsidRPr="00E5099F">
                                    <w:rPr>
                                      <w:rFonts w:ascii="Arial" w:eastAsia="Times New Roman" w:hAnsi="Arial" w:cs="Arial"/>
                                      <w:sz w:val="18"/>
                                      <w:vertAlign w:val="subscript"/>
                                    </w:rPr>
                                    <w:t>DL_low</w:t>
                                  </w:r>
                                  <w:proofErr w:type="spellEnd"/>
                                </w:p>
                              </w:tc>
                              <w:tc>
                                <w:tcPr>
                                  <w:tcW w:w="0" w:type="auto"/>
                                  <w:shd w:val="clear" w:color="auto" w:fill="auto"/>
                                </w:tcPr>
                                <w:p w14:paraId="32815ED0" w14:textId="77777777" w:rsidR="0015609F" w:rsidRPr="00E5099F" w:rsidRDefault="0015609F" w:rsidP="0015609F">
                                  <w:pPr>
                                    <w:keepNext/>
                                    <w:keepLines/>
                                    <w:spacing w:after="0"/>
                                    <w:jc w:val="center"/>
                                    <w:rPr>
                                      <w:rFonts w:ascii="Arial" w:eastAsia="Times New Roman" w:hAnsi="Arial" w:cs="Arial"/>
                                      <w:sz w:val="18"/>
                                    </w:rPr>
                                  </w:pPr>
                                  <w:r w:rsidRPr="00E5099F">
                                    <w:rPr>
                                      <w:rFonts w:ascii="Arial" w:eastAsia="Times New Roman" w:hAnsi="Arial" w:cs="Arial"/>
                                      <w:sz w:val="18"/>
                                    </w:rPr>
                                    <w:t>-</w:t>
                                  </w:r>
                                </w:p>
                              </w:tc>
                              <w:tc>
                                <w:tcPr>
                                  <w:tcW w:w="0" w:type="auto"/>
                                  <w:shd w:val="clear" w:color="auto" w:fill="auto"/>
                                </w:tcPr>
                                <w:p w14:paraId="281F111A" w14:textId="77777777" w:rsidR="0015609F" w:rsidRPr="00E5099F" w:rsidRDefault="0015609F" w:rsidP="0015609F">
                                  <w:pPr>
                                    <w:keepNext/>
                                    <w:keepLines/>
                                    <w:spacing w:after="0"/>
                                    <w:jc w:val="center"/>
                                    <w:rPr>
                                      <w:rFonts w:ascii="Arial" w:eastAsia="SimSun" w:hAnsi="Arial" w:cs="Arial"/>
                                      <w:sz w:val="18"/>
                                      <w:lang w:eastAsia="zh-CN"/>
                                    </w:rPr>
                                  </w:pPr>
                                  <w:proofErr w:type="spellStart"/>
                                  <w:r w:rsidRPr="00E5099F">
                                    <w:rPr>
                                      <w:rFonts w:ascii="Arial" w:eastAsia="Times New Roman" w:hAnsi="Arial" w:cs="Arial"/>
                                      <w:sz w:val="18"/>
                                    </w:rPr>
                                    <w:t>F</w:t>
                                  </w:r>
                                  <w:r w:rsidRPr="00E5099F">
                                    <w:rPr>
                                      <w:rFonts w:ascii="Arial" w:eastAsia="Times New Roman" w:hAnsi="Arial" w:cs="Arial"/>
                                      <w:sz w:val="18"/>
                                      <w:vertAlign w:val="subscript"/>
                                    </w:rPr>
                                    <w:t>DL_high</w:t>
                                  </w:r>
                                  <w:proofErr w:type="spellEnd"/>
                                </w:p>
                              </w:tc>
                              <w:tc>
                                <w:tcPr>
                                  <w:tcW w:w="0" w:type="auto"/>
                                  <w:shd w:val="clear" w:color="auto" w:fill="auto"/>
                                </w:tcPr>
                                <w:p w14:paraId="4ADFED7C" w14:textId="77777777" w:rsidR="0015609F" w:rsidRPr="00E5099F" w:rsidRDefault="0015609F" w:rsidP="0015609F">
                                  <w:pPr>
                                    <w:keepNext/>
                                    <w:keepLines/>
                                    <w:spacing w:after="0"/>
                                    <w:jc w:val="center"/>
                                    <w:rPr>
                                      <w:rFonts w:ascii="Arial" w:eastAsia="SimSun" w:hAnsi="Arial" w:cs="Arial"/>
                                      <w:sz w:val="18"/>
                                      <w:lang w:eastAsia="zh-CN"/>
                                    </w:rPr>
                                  </w:pPr>
                                  <w:r w:rsidRPr="00E5099F">
                                    <w:rPr>
                                      <w:rFonts w:ascii="Arial" w:eastAsia="SimSun" w:hAnsi="Arial" w:cs="Arial"/>
                                      <w:sz w:val="18"/>
                                      <w:lang w:eastAsia="zh-CN"/>
                                    </w:rPr>
                                    <w:t>-50</w:t>
                                  </w:r>
                                </w:p>
                              </w:tc>
                              <w:tc>
                                <w:tcPr>
                                  <w:tcW w:w="0" w:type="auto"/>
                                  <w:shd w:val="clear" w:color="auto" w:fill="auto"/>
                                  <w:noWrap/>
                                </w:tcPr>
                                <w:p w14:paraId="0BA67C20" w14:textId="77777777" w:rsidR="0015609F" w:rsidRPr="00E5099F" w:rsidRDefault="0015609F" w:rsidP="0015609F">
                                  <w:pPr>
                                    <w:keepNext/>
                                    <w:keepLines/>
                                    <w:spacing w:after="0"/>
                                    <w:jc w:val="center"/>
                                    <w:rPr>
                                      <w:rFonts w:ascii="Arial" w:eastAsia="SimSun" w:hAnsi="Arial" w:cs="Arial"/>
                                      <w:sz w:val="18"/>
                                      <w:lang w:eastAsia="zh-CN"/>
                                    </w:rPr>
                                  </w:pPr>
                                  <w:r w:rsidRPr="00E5099F">
                                    <w:rPr>
                                      <w:rFonts w:ascii="Arial" w:eastAsia="SimSun" w:hAnsi="Arial" w:cs="Arial"/>
                                      <w:sz w:val="18"/>
                                      <w:lang w:eastAsia="zh-CN"/>
                                    </w:rPr>
                                    <w:t>1</w:t>
                                  </w:r>
                                </w:p>
                              </w:tc>
                              <w:tc>
                                <w:tcPr>
                                  <w:tcW w:w="0" w:type="auto"/>
                                </w:tcPr>
                                <w:p w14:paraId="0CF49572" w14:textId="77777777" w:rsidR="0015609F" w:rsidRPr="00E5099F" w:rsidRDefault="0015609F" w:rsidP="0015609F">
                                  <w:pPr>
                                    <w:keepNext/>
                                    <w:keepLines/>
                                    <w:spacing w:after="0"/>
                                    <w:jc w:val="center"/>
                                    <w:rPr>
                                      <w:rFonts w:ascii="Arial" w:eastAsia="SimSun" w:hAnsi="Arial" w:cs="Arial"/>
                                      <w:sz w:val="18"/>
                                      <w:lang w:eastAsia="zh-CN"/>
                                    </w:rPr>
                                  </w:pPr>
                                </w:p>
                              </w:tc>
                            </w:tr>
                            <w:tr w:rsidR="0015609F" w:rsidRPr="00E5099F" w14:paraId="203DA9B9" w14:textId="77777777" w:rsidTr="000A2E02">
                              <w:trPr>
                                <w:trHeight w:val="225"/>
                                <w:jc w:val="center"/>
                              </w:trPr>
                              <w:tc>
                                <w:tcPr>
                                  <w:tcW w:w="0" w:type="auto"/>
                                  <w:shd w:val="clear" w:color="auto" w:fill="auto"/>
                                  <w:vAlign w:val="bottom"/>
                                </w:tcPr>
                                <w:p w14:paraId="48E30B33" w14:textId="77777777" w:rsidR="0015609F" w:rsidRPr="00E5099F" w:rsidRDefault="0015609F" w:rsidP="0015609F">
                                  <w:pPr>
                                    <w:keepNext/>
                                    <w:keepLines/>
                                    <w:spacing w:after="0"/>
                                    <w:rPr>
                                      <w:rFonts w:ascii="Arial" w:eastAsia="Times New Roman" w:hAnsi="Arial" w:cs="Arial"/>
                                      <w:sz w:val="18"/>
                                    </w:rPr>
                                  </w:pPr>
                                  <w:r w:rsidRPr="00E5099F">
                                    <w:rPr>
                                      <w:rFonts w:ascii="Arial" w:eastAsia="Times New Roman" w:hAnsi="Arial" w:cs="Arial"/>
                                      <w:sz w:val="18"/>
                                    </w:rPr>
                                    <w:t>Frequency range</w:t>
                                  </w:r>
                                </w:p>
                              </w:tc>
                              <w:tc>
                                <w:tcPr>
                                  <w:tcW w:w="0" w:type="auto"/>
                                  <w:shd w:val="clear" w:color="auto" w:fill="auto"/>
                                </w:tcPr>
                                <w:p w14:paraId="49317F17" w14:textId="77777777" w:rsidR="0015609F" w:rsidRPr="00E5099F" w:rsidRDefault="0015609F" w:rsidP="0015609F">
                                  <w:pPr>
                                    <w:keepNext/>
                                    <w:keepLines/>
                                    <w:spacing w:after="0"/>
                                    <w:jc w:val="center"/>
                                    <w:rPr>
                                      <w:rFonts w:ascii="Arial" w:eastAsia="SimSun" w:hAnsi="Arial" w:cs="Arial"/>
                                      <w:sz w:val="18"/>
                                      <w:lang w:eastAsia="zh-CN"/>
                                    </w:rPr>
                                  </w:pPr>
                                  <w:r w:rsidRPr="00E5099F">
                                    <w:rPr>
                                      <w:rFonts w:ascii="Arial" w:eastAsia="SimSun" w:hAnsi="Arial" w:cs="Arial"/>
                                      <w:sz w:val="18"/>
                                      <w:lang w:eastAsia="zh-CN"/>
                                    </w:rPr>
                                    <w:t>1880</w:t>
                                  </w:r>
                                </w:p>
                              </w:tc>
                              <w:tc>
                                <w:tcPr>
                                  <w:tcW w:w="0" w:type="auto"/>
                                  <w:shd w:val="clear" w:color="auto" w:fill="auto"/>
                                </w:tcPr>
                                <w:p w14:paraId="0AE56DD9" w14:textId="77777777" w:rsidR="0015609F" w:rsidRPr="00E5099F" w:rsidRDefault="0015609F" w:rsidP="0015609F">
                                  <w:pPr>
                                    <w:keepNext/>
                                    <w:keepLines/>
                                    <w:spacing w:after="0"/>
                                    <w:jc w:val="center"/>
                                    <w:rPr>
                                      <w:rFonts w:ascii="Arial" w:eastAsia="Times New Roman" w:hAnsi="Arial" w:cs="Arial"/>
                                      <w:sz w:val="18"/>
                                    </w:rPr>
                                  </w:pPr>
                                  <w:r w:rsidRPr="00E5099F">
                                    <w:rPr>
                                      <w:rFonts w:ascii="Arial" w:eastAsia="Times New Roman" w:hAnsi="Arial" w:cs="Arial"/>
                                      <w:sz w:val="18"/>
                                    </w:rPr>
                                    <w:t>-</w:t>
                                  </w:r>
                                </w:p>
                              </w:tc>
                              <w:tc>
                                <w:tcPr>
                                  <w:tcW w:w="0" w:type="auto"/>
                                  <w:shd w:val="clear" w:color="auto" w:fill="auto"/>
                                </w:tcPr>
                                <w:p w14:paraId="1EB3E52B" w14:textId="77777777" w:rsidR="0015609F" w:rsidRPr="00E5099F" w:rsidRDefault="0015609F" w:rsidP="0015609F">
                                  <w:pPr>
                                    <w:keepNext/>
                                    <w:keepLines/>
                                    <w:spacing w:after="0"/>
                                    <w:jc w:val="center"/>
                                    <w:rPr>
                                      <w:rFonts w:ascii="Arial" w:eastAsia="SimSun" w:hAnsi="Arial" w:cs="Arial"/>
                                      <w:sz w:val="18"/>
                                      <w:lang w:eastAsia="zh-CN"/>
                                    </w:rPr>
                                  </w:pPr>
                                  <w:r w:rsidRPr="00E5099F">
                                    <w:rPr>
                                      <w:rFonts w:ascii="Arial" w:eastAsia="SimSun" w:hAnsi="Arial" w:cs="Arial"/>
                                      <w:sz w:val="18"/>
                                      <w:lang w:eastAsia="zh-CN"/>
                                    </w:rPr>
                                    <w:t>1895</w:t>
                                  </w:r>
                                </w:p>
                              </w:tc>
                              <w:tc>
                                <w:tcPr>
                                  <w:tcW w:w="0" w:type="auto"/>
                                  <w:shd w:val="clear" w:color="auto" w:fill="auto"/>
                                </w:tcPr>
                                <w:p w14:paraId="766B5319" w14:textId="77777777" w:rsidR="0015609F" w:rsidRPr="00E5099F" w:rsidRDefault="0015609F" w:rsidP="0015609F">
                                  <w:pPr>
                                    <w:keepNext/>
                                    <w:keepLines/>
                                    <w:spacing w:after="0"/>
                                    <w:jc w:val="center"/>
                                    <w:rPr>
                                      <w:rFonts w:ascii="Arial" w:eastAsia="SimSun" w:hAnsi="Arial" w:cs="Arial"/>
                                      <w:sz w:val="18"/>
                                      <w:lang w:eastAsia="zh-CN"/>
                                    </w:rPr>
                                  </w:pPr>
                                  <w:r w:rsidRPr="00E5099F">
                                    <w:rPr>
                                      <w:rFonts w:ascii="Arial" w:eastAsia="SimSun" w:hAnsi="Arial" w:cs="Arial"/>
                                      <w:sz w:val="18"/>
                                      <w:lang w:eastAsia="zh-CN"/>
                                    </w:rPr>
                                    <w:t>-40</w:t>
                                  </w:r>
                                </w:p>
                              </w:tc>
                              <w:tc>
                                <w:tcPr>
                                  <w:tcW w:w="0" w:type="auto"/>
                                  <w:shd w:val="clear" w:color="auto" w:fill="auto"/>
                                  <w:noWrap/>
                                </w:tcPr>
                                <w:p w14:paraId="0E5FD3EE" w14:textId="77777777" w:rsidR="0015609F" w:rsidRPr="00E5099F" w:rsidRDefault="0015609F" w:rsidP="0015609F">
                                  <w:pPr>
                                    <w:keepNext/>
                                    <w:keepLines/>
                                    <w:spacing w:after="0"/>
                                    <w:jc w:val="center"/>
                                    <w:rPr>
                                      <w:rFonts w:ascii="Arial" w:eastAsia="SimSun" w:hAnsi="Arial" w:cs="Arial"/>
                                      <w:sz w:val="18"/>
                                      <w:lang w:eastAsia="zh-CN"/>
                                    </w:rPr>
                                  </w:pPr>
                                  <w:r w:rsidRPr="00E5099F">
                                    <w:rPr>
                                      <w:rFonts w:ascii="Arial" w:eastAsia="SimSun" w:hAnsi="Arial" w:cs="Arial"/>
                                      <w:sz w:val="18"/>
                                      <w:lang w:eastAsia="zh-CN"/>
                                    </w:rPr>
                                    <w:t>1</w:t>
                                  </w:r>
                                </w:p>
                              </w:tc>
                              <w:tc>
                                <w:tcPr>
                                  <w:tcW w:w="0" w:type="auto"/>
                                </w:tcPr>
                                <w:p w14:paraId="0D521008" w14:textId="77777777" w:rsidR="0015609F" w:rsidRPr="00E5099F" w:rsidRDefault="0015609F" w:rsidP="0015609F">
                                  <w:pPr>
                                    <w:keepNext/>
                                    <w:keepLines/>
                                    <w:spacing w:after="0"/>
                                    <w:jc w:val="center"/>
                                    <w:rPr>
                                      <w:rFonts w:ascii="Arial" w:eastAsia="SimSun" w:hAnsi="Arial" w:cs="Arial"/>
                                      <w:sz w:val="18"/>
                                      <w:lang w:eastAsia="zh-CN"/>
                                    </w:rPr>
                                  </w:pPr>
                                </w:p>
                              </w:tc>
                            </w:tr>
                            <w:tr w:rsidR="0015609F" w:rsidRPr="00E5099F" w14:paraId="7E1414A0" w14:textId="77777777" w:rsidTr="000A2E02">
                              <w:trPr>
                                <w:trHeight w:val="225"/>
                                <w:jc w:val="center"/>
                              </w:trPr>
                              <w:tc>
                                <w:tcPr>
                                  <w:tcW w:w="0" w:type="auto"/>
                                  <w:shd w:val="clear" w:color="auto" w:fill="auto"/>
                                  <w:vAlign w:val="bottom"/>
                                </w:tcPr>
                                <w:p w14:paraId="78A4D520" w14:textId="77777777" w:rsidR="0015609F" w:rsidRPr="00E5099F" w:rsidRDefault="0015609F" w:rsidP="0015609F">
                                  <w:pPr>
                                    <w:keepNext/>
                                    <w:keepLines/>
                                    <w:spacing w:after="0"/>
                                    <w:rPr>
                                      <w:rFonts w:ascii="Arial" w:eastAsia="Times New Roman" w:hAnsi="Arial" w:cs="Arial"/>
                                      <w:sz w:val="18"/>
                                    </w:rPr>
                                  </w:pPr>
                                  <w:r w:rsidRPr="00E5099F">
                                    <w:rPr>
                                      <w:rFonts w:ascii="Arial" w:eastAsia="Times New Roman" w:hAnsi="Arial" w:cs="Arial"/>
                                      <w:sz w:val="18"/>
                                    </w:rPr>
                                    <w:t>Frequency range</w:t>
                                  </w:r>
                                </w:p>
                              </w:tc>
                              <w:tc>
                                <w:tcPr>
                                  <w:tcW w:w="0" w:type="auto"/>
                                  <w:shd w:val="clear" w:color="auto" w:fill="auto"/>
                                </w:tcPr>
                                <w:p w14:paraId="6691324C" w14:textId="77777777" w:rsidR="0015609F" w:rsidRPr="00E5099F" w:rsidRDefault="0015609F" w:rsidP="0015609F">
                                  <w:pPr>
                                    <w:keepNext/>
                                    <w:keepLines/>
                                    <w:spacing w:after="0"/>
                                    <w:jc w:val="center"/>
                                    <w:rPr>
                                      <w:rFonts w:ascii="Arial" w:eastAsia="SimSun" w:hAnsi="Arial" w:cs="Arial"/>
                                      <w:sz w:val="18"/>
                                      <w:lang w:eastAsia="zh-CN"/>
                                    </w:rPr>
                                  </w:pPr>
                                  <w:r w:rsidRPr="00E5099F">
                                    <w:rPr>
                                      <w:rFonts w:ascii="Arial" w:eastAsia="SimSun" w:hAnsi="Arial" w:cs="Arial"/>
                                      <w:sz w:val="18"/>
                                      <w:lang w:eastAsia="zh-CN"/>
                                    </w:rPr>
                                    <w:t>1895</w:t>
                                  </w:r>
                                </w:p>
                              </w:tc>
                              <w:tc>
                                <w:tcPr>
                                  <w:tcW w:w="0" w:type="auto"/>
                                  <w:shd w:val="clear" w:color="auto" w:fill="auto"/>
                                </w:tcPr>
                                <w:p w14:paraId="6B43693F" w14:textId="77777777" w:rsidR="0015609F" w:rsidRPr="00E5099F" w:rsidRDefault="0015609F" w:rsidP="0015609F">
                                  <w:pPr>
                                    <w:keepNext/>
                                    <w:keepLines/>
                                    <w:spacing w:after="0"/>
                                    <w:jc w:val="center"/>
                                    <w:rPr>
                                      <w:rFonts w:ascii="Arial" w:eastAsia="Times New Roman" w:hAnsi="Arial" w:cs="Arial"/>
                                      <w:sz w:val="18"/>
                                    </w:rPr>
                                  </w:pPr>
                                </w:p>
                              </w:tc>
                              <w:tc>
                                <w:tcPr>
                                  <w:tcW w:w="0" w:type="auto"/>
                                  <w:shd w:val="clear" w:color="auto" w:fill="auto"/>
                                </w:tcPr>
                                <w:p w14:paraId="14297559" w14:textId="77777777" w:rsidR="0015609F" w:rsidRPr="00E5099F" w:rsidRDefault="0015609F" w:rsidP="0015609F">
                                  <w:pPr>
                                    <w:keepNext/>
                                    <w:keepLines/>
                                    <w:spacing w:after="0"/>
                                    <w:jc w:val="center"/>
                                    <w:rPr>
                                      <w:rFonts w:ascii="Arial" w:eastAsia="SimSun" w:hAnsi="Arial" w:cs="Arial"/>
                                      <w:sz w:val="18"/>
                                      <w:lang w:eastAsia="zh-CN"/>
                                    </w:rPr>
                                  </w:pPr>
                                  <w:r w:rsidRPr="00E5099F">
                                    <w:rPr>
                                      <w:rFonts w:ascii="Arial" w:eastAsia="SimSun" w:hAnsi="Arial" w:cs="Arial"/>
                                      <w:sz w:val="18"/>
                                      <w:lang w:eastAsia="zh-CN"/>
                                    </w:rPr>
                                    <w:t>1915</w:t>
                                  </w:r>
                                </w:p>
                              </w:tc>
                              <w:tc>
                                <w:tcPr>
                                  <w:tcW w:w="0" w:type="auto"/>
                                  <w:shd w:val="clear" w:color="auto" w:fill="auto"/>
                                </w:tcPr>
                                <w:p w14:paraId="15879AB2" w14:textId="77777777" w:rsidR="0015609F" w:rsidRPr="00E5099F" w:rsidRDefault="0015609F" w:rsidP="0015609F">
                                  <w:pPr>
                                    <w:keepNext/>
                                    <w:keepLines/>
                                    <w:spacing w:after="0"/>
                                    <w:jc w:val="center"/>
                                    <w:rPr>
                                      <w:rFonts w:ascii="Arial" w:eastAsia="SimSun" w:hAnsi="Arial" w:cs="Arial"/>
                                      <w:sz w:val="18"/>
                                      <w:lang w:eastAsia="zh-CN"/>
                                    </w:rPr>
                                  </w:pPr>
                                  <w:r w:rsidRPr="00E5099F">
                                    <w:rPr>
                                      <w:rFonts w:ascii="Arial" w:eastAsia="SimSun" w:hAnsi="Arial" w:cs="Arial"/>
                                      <w:sz w:val="18"/>
                                      <w:lang w:eastAsia="zh-CN"/>
                                    </w:rPr>
                                    <w:t>-15.5</w:t>
                                  </w:r>
                                </w:p>
                              </w:tc>
                              <w:tc>
                                <w:tcPr>
                                  <w:tcW w:w="0" w:type="auto"/>
                                  <w:shd w:val="clear" w:color="auto" w:fill="auto"/>
                                  <w:noWrap/>
                                </w:tcPr>
                                <w:p w14:paraId="0E465D75" w14:textId="77777777" w:rsidR="0015609F" w:rsidRPr="00E5099F" w:rsidRDefault="0015609F" w:rsidP="0015609F">
                                  <w:pPr>
                                    <w:keepNext/>
                                    <w:keepLines/>
                                    <w:spacing w:after="0"/>
                                    <w:jc w:val="center"/>
                                    <w:rPr>
                                      <w:rFonts w:ascii="Arial" w:eastAsia="SimSun" w:hAnsi="Arial" w:cs="Arial"/>
                                      <w:sz w:val="18"/>
                                      <w:lang w:eastAsia="zh-CN"/>
                                    </w:rPr>
                                  </w:pPr>
                                  <w:r w:rsidRPr="00E5099F">
                                    <w:rPr>
                                      <w:rFonts w:ascii="Arial" w:eastAsia="SimSun" w:hAnsi="Arial" w:cs="Arial"/>
                                      <w:sz w:val="18"/>
                                      <w:lang w:eastAsia="zh-CN"/>
                                    </w:rPr>
                                    <w:t>5</w:t>
                                  </w:r>
                                </w:p>
                              </w:tc>
                              <w:tc>
                                <w:tcPr>
                                  <w:tcW w:w="0" w:type="auto"/>
                                </w:tcPr>
                                <w:p w14:paraId="3C7C0D39" w14:textId="77777777" w:rsidR="0015609F" w:rsidRPr="00E5099F" w:rsidRDefault="0015609F" w:rsidP="0015609F">
                                  <w:pPr>
                                    <w:keepNext/>
                                    <w:keepLines/>
                                    <w:spacing w:after="0"/>
                                    <w:jc w:val="center"/>
                                    <w:rPr>
                                      <w:rFonts w:ascii="Arial" w:eastAsia="SimSun" w:hAnsi="Arial" w:cs="Arial"/>
                                      <w:sz w:val="18"/>
                                      <w:lang w:eastAsia="zh-CN"/>
                                    </w:rPr>
                                  </w:pPr>
                                  <w:r w:rsidRPr="00E5099F">
                                    <w:rPr>
                                      <w:rFonts w:ascii="Arial" w:eastAsia="SimSun" w:hAnsi="Arial" w:cs="Arial"/>
                                      <w:sz w:val="18"/>
                                      <w:lang w:eastAsia="zh-CN"/>
                                    </w:rPr>
                                    <w:t>1</w:t>
                                  </w:r>
                                </w:p>
                              </w:tc>
                            </w:tr>
                            <w:tr w:rsidR="0015609F" w:rsidRPr="00E5099F" w14:paraId="133167B0" w14:textId="77777777" w:rsidTr="000A2E02">
                              <w:trPr>
                                <w:trHeight w:val="225"/>
                                <w:jc w:val="center"/>
                              </w:trPr>
                              <w:tc>
                                <w:tcPr>
                                  <w:tcW w:w="0" w:type="auto"/>
                                  <w:shd w:val="clear" w:color="auto" w:fill="auto"/>
                                  <w:vAlign w:val="bottom"/>
                                </w:tcPr>
                                <w:p w14:paraId="636844EB" w14:textId="77777777" w:rsidR="0015609F" w:rsidRPr="00E5099F" w:rsidRDefault="0015609F" w:rsidP="0015609F">
                                  <w:pPr>
                                    <w:keepNext/>
                                    <w:keepLines/>
                                    <w:spacing w:after="0"/>
                                    <w:rPr>
                                      <w:rFonts w:ascii="Arial" w:eastAsia="Times New Roman" w:hAnsi="Arial" w:cs="Arial"/>
                                      <w:sz w:val="18"/>
                                    </w:rPr>
                                  </w:pPr>
                                  <w:r w:rsidRPr="00E5099F">
                                    <w:rPr>
                                      <w:rFonts w:ascii="Arial" w:eastAsia="Times New Roman" w:hAnsi="Arial" w:cs="Arial"/>
                                      <w:sz w:val="18"/>
                                    </w:rPr>
                                    <w:t>Frequency range</w:t>
                                  </w:r>
                                </w:p>
                              </w:tc>
                              <w:tc>
                                <w:tcPr>
                                  <w:tcW w:w="0" w:type="auto"/>
                                  <w:shd w:val="clear" w:color="auto" w:fill="auto"/>
                                </w:tcPr>
                                <w:p w14:paraId="3228E2E2" w14:textId="77777777" w:rsidR="0015609F" w:rsidRPr="00E5099F" w:rsidRDefault="0015609F" w:rsidP="0015609F">
                                  <w:pPr>
                                    <w:keepNext/>
                                    <w:keepLines/>
                                    <w:spacing w:after="0"/>
                                    <w:jc w:val="center"/>
                                    <w:rPr>
                                      <w:rFonts w:ascii="Arial" w:eastAsia="SimSun" w:hAnsi="Arial" w:cs="Arial"/>
                                      <w:sz w:val="18"/>
                                      <w:lang w:eastAsia="zh-CN"/>
                                    </w:rPr>
                                  </w:pPr>
                                  <w:r w:rsidRPr="00E5099F">
                                    <w:rPr>
                                      <w:rFonts w:ascii="Arial" w:eastAsia="SimSun" w:hAnsi="Arial" w:cs="Arial"/>
                                      <w:sz w:val="18"/>
                                      <w:lang w:eastAsia="zh-CN"/>
                                    </w:rPr>
                                    <w:t>1915</w:t>
                                  </w:r>
                                </w:p>
                              </w:tc>
                              <w:tc>
                                <w:tcPr>
                                  <w:tcW w:w="0" w:type="auto"/>
                                  <w:shd w:val="clear" w:color="auto" w:fill="auto"/>
                                </w:tcPr>
                                <w:p w14:paraId="6594C713" w14:textId="77777777" w:rsidR="0015609F" w:rsidRPr="00E5099F" w:rsidRDefault="0015609F" w:rsidP="0015609F">
                                  <w:pPr>
                                    <w:keepNext/>
                                    <w:keepLines/>
                                    <w:spacing w:after="0"/>
                                    <w:jc w:val="center"/>
                                    <w:rPr>
                                      <w:rFonts w:ascii="Arial" w:eastAsia="Times New Roman" w:hAnsi="Arial" w:cs="Arial"/>
                                      <w:sz w:val="18"/>
                                    </w:rPr>
                                  </w:pPr>
                                  <w:r w:rsidRPr="00E5099F">
                                    <w:rPr>
                                      <w:rFonts w:ascii="Arial" w:eastAsia="Times New Roman" w:hAnsi="Arial" w:cs="Arial"/>
                                      <w:sz w:val="18"/>
                                    </w:rPr>
                                    <w:t>-</w:t>
                                  </w:r>
                                </w:p>
                              </w:tc>
                              <w:tc>
                                <w:tcPr>
                                  <w:tcW w:w="0" w:type="auto"/>
                                  <w:shd w:val="clear" w:color="auto" w:fill="auto"/>
                                </w:tcPr>
                                <w:p w14:paraId="17A60EFA" w14:textId="77777777" w:rsidR="0015609F" w:rsidRPr="00E5099F" w:rsidRDefault="0015609F" w:rsidP="0015609F">
                                  <w:pPr>
                                    <w:keepNext/>
                                    <w:keepLines/>
                                    <w:spacing w:after="0"/>
                                    <w:jc w:val="center"/>
                                    <w:rPr>
                                      <w:rFonts w:ascii="Arial" w:eastAsia="SimSun" w:hAnsi="Arial" w:cs="Arial"/>
                                      <w:sz w:val="18"/>
                                      <w:lang w:eastAsia="zh-CN"/>
                                    </w:rPr>
                                  </w:pPr>
                                  <w:r w:rsidRPr="00E5099F">
                                    <w:rPr>
                                      <w:rFonts w:ascii="Arial" w:eastAsia="SimSun" w:hAnsi="Arial" w:cs="Arial"/>
                                      <w:sz w:val="18"/>
                                      <w:lang w:eastAsia="zh-CN"/>
                                    </w:rPr>
                                    <w:t>1920</w:t>
                                  </w:r>
                                </w:p>
                              </w:tc>
                              <w:tc>
                                <w:tcPr>
                                  <w:tcW w:w="0" w:type="auto"/>
                                  <w:shd w:val="clear" w:color="auto" w:fill="auto"/>
                                </w:tcPr>
                                <w:p w14:paraId="589955F3" w14:textId="77777777" w:rsidR="0015609F" w:rsidRPr="00E5099F" w:rsidRDefault="0015609F" w:rsidP="0015609F">
                                  <w:pPr>
                                    <w:keepNext/>
                                    <w:keepLines/>
                                    <w:spacing w:after="0"/>
                                    <w:jc w:val="center"/>
                                    <w:rPr>
                                      <w:rFonts w:ascii="Arial" w:eastAsia="Times New Roman" w:hAnsi="Arial" w:cs="Arial"/>
                                      <w:sz w:val="18"/>
                                      <w:lang w:eastAsia="zh-CN"/>
                                    </w:rPr>
                                  </w:pPr>
                                  <w:r w:rsidRPr="00E5099F">
                                    <w:rPr>
                                      <w:rFonts w:ascii="Arial" w:eastAsia="Times New Roman" w:hAnsi="Arial" w:cs="Arial"/>
                                      <w:sz w:val="18"/>
                                      <w:lang w:eastAsia="zh-CN"/>
                                    </w:rPr>
                                    <w:t>1.6</w:t>
                                  </w:r>
                                </w:p>
                              </w:tc>
                              <w:tc>
                                <w:tcPr>
                                  <w:tcW w:w="0" w:type="auto"/>
                                  <w:shd w:val="clear" w:color="auto" w:fill="auto"/>
                                  <w:noWrap/>
                                </w:tcPr>
                                <w:p w14:paraId="0D832FE9" w14:textId="77777777" w:rsidR="0015609F" w:rsidRPr="00E5099F" w:rsidRDefault="0015609F" w:rsidP="0015609F">
                                  <w:pPr>
                                    <w:keepNext/>
                                    <w:keepLines/>
                                    <w:spacing w:after="0"/>
                                    <w:jc w:val="center"/>
                                    <w:rPr>
                                      <w:rFonts w:ascii="Arial" w:eastAsia="Times New Roman" w:hAnsi="Arial" w:cs="Arial"/>
                                      <w:sz w:val="18"/>
                                      <w:lang w:eastAsia="zh-CN"/>
                                    </w:rPr>
                                  </w:pPr>
                                  <w:r w:rsidRPr="00E5099F">
                                    <w:rPr>
                                      <w:rFonts w:ascii="Arial" w:eastAsia="Times New Roman" w:hAnsi="Arial" w:cs="Arial"/>
                                      <w:sz w:val="18"/>
                                      <w:lang w:eastAsia="zh-CN"/>
                                    </w:rPr>
                                    <w:t>5</w:t>
                                  </w:r>
                                </w:p>
                              </w:tc>
                              <w:tc>
                                <w:tcPr>
                                  <w:tcW w:w="0" w:type="auto"/>
                                </w:tcPr>
                                <w:p w14:paraId="7CD1AEF2" w14:textId="77777777" w:rsidR="0015609F" w:rsidRPr="00E5099F" w:rsidRDefault="0015609F" w:rsidP="0015609F">
                                  <w:pPr>
                                    <w:keepNext/>
                                    <w:keepLines/>
                                    <w:spacing w:after="0"/>
                                    <w:jc w:val="center"/>
                                    <w:rPr>
                                      <w:rFonts w:ascii="Arial" w:eastAsia="Times New Roman" w:hAnsi="Arial" w:cs="Arial"/>
                                      <w:sz w:val="18"/>
                                      <w:lang w:eastAsia="zh-CN"/>
                                    </w:rPr>
                                  </w:pPr>
                                  <w:r w:rsidRPr="00E5099F">
                                    <w:rPr>
                                      <w:rFonts w:ascii="Arial" w:eastAsia="Times New Roman" w:hAnsi="Arial" w:cs="Arial"/>
                                      <w:sz w:val="18"/>
                                      <w:lang w:eastAsia="zh-CN"/>
                                    </w:rPr>
                                    <w:t>1</w:t>
                                  </w:r>
                                </w:p>
                              </w:tc>
                            </w:tr>
                            <w:tr w:rsidR="0015609F" w:rsidRPr="00E5099F" w14:paraId="2990B333" w14:textId="77777777" w:rsidTr="000A2E02">
                              <w:trPr>
                                <w:trHeight w:val="225"/>
                                <w:jc w:val="center"/>
                              </w:trPr>
                              <w:tc>
                                <w:tcPr>
                                  <w:tcW w:w="0" w:type="auto"/>
                                  <w:gridSpan w:val="7"/>
                                  <w:shd w:val="clear" w:color="auto" w:fill="auto"/>
                                  <w:vAlign w:val="bottom"/>
                                </w:tcPr>
                                <w:p w14:paraId="69638275" w14:textId="77777777" w:rsidR="0015609F" w:rsidRPr="00E5099F" w:rsidRDefault="0015609F" w:rsidP="0015609F">
                                  <w:pPr>
                                    <w:keepNext/>
                                    <w:keepLines/>
                                    <w:spacing w:after="0"/>
                                    <w:ind w:left="851" w:hanging="851"/>
                                    <w:rPr>
                                      <w:rFonts w:ascii="Arial" w:eastAsia="Times New Roman" w:hAnsi="Arial" w:cs="Arial"/>
                                      <w:sz w:val="18"/>
                                    </w:rPr>
                                  </w:pPr>
                                  <w:r w:rsidRPr="00E5099F">
                                    <w:rPr>
                                      <w:rFonts w:ascii="Arial" w:eastAsia="Times New Roman" w:hAnsi="Arial" w:cs="Arial"/>
                                      <w:sz w:val="18"/>
                                    </w:rPr>
                                    <w:t>NOTE 1:</w:t>
                                  </w:r>
                                  <w:r w:rsidRPr="00E5099F">
                                    <w:rPr>
                                      <w:rFonts w:ascii="Arial" w:eastAsia="Times New Roman" w:hAnsi="Arial" w:cs="Arial"/>
                                      <w:sz w:val="18"/>
                                    </w:rPr>
                                    <w:tab/>
                                    <w:t>For these adjacent bands, the emission limit could imply risk of harmful interference to UE(s) operating in the protected operating band.</w:t>
                                  </w:r>
                                </w:p>
                              </w:tc>
                            </w:tr>
                          </w:tbl>
                          <w:p w14:paraId="187AA04F" w14:textId="77777777" w:rsidR="0015609F" w:rsidRDefault="0015609F" w:rsidP="0015609F"/>
                        </w:txbxContent>
                      </wps:txbx>
                      <wps:bodyPr rot="0" vert="horz" wrap="square" lIns="91440" tIns="45720" rIns="91440" bIns="45720" anchor="t" anchorCtr="0">
                        <a:noAutofit/>
                      </wps:bodyPr>
                    </wps:wsp>
                  </a:graphicData>
                </a:graphic>
              </wp:inline>
            </w:drawing>
          </mc:Choice>
          <mc:Fallback>
            <w:pict>
              <v:shape w14:anchorId="456302C7" id="_x0000_s1029" type="#_x0000_t202" style="width:480.3pt;height:195.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">
                <v:textbox>
                  <w:txbxContent>
                    <w:p w14:paraId="0BA7B56C" w14:textId="77777777" w:rsidR="0015609F" w:rsidRPr="00E5099F" w:rsidRDefault="0015609F" w:rsidP="0015609F">
                      <w:pPr>
                        <w:keepNext/>
                        <w:keepLines/>
                        <w:spacing w:before="120"/>
                        <w:ind w:left="1701" w:hanging="1701"/>
                        <w:outlineLvl w:val="4"/>
                        <w:rPr>
                          <w:rFonts w:ascii="Arial" w:eastAsia="Times New Roman" w:hAnsi="Arial"/>
                          <w:snapToGrid w:val="0"/>
                          <w:sz w:val="22"/>
                        </w:rPr>
                      </w:pPr>
                      <w:r w:rsidRPr="00E5099F">
                        <w:rPr>
                          <w:rFonts w:ascii="Arial" w:eastAsia="Times New Roman" w:hAnsi="Arial"/>
                          <w:snapToGrid w:val="0"/>
                          <w:sz w:val="22"/>
                        </w:rPr>
                        <w:t>6.5.3.3.23</w:t>
                      </w:r>
                      <w:r w:rsidRPr="00E5099F">
                        <w:rPr>
                          <w:rFonts w:ascii="Arial" w:eastAsia="Times New Roman" w:hAnsi="Arial"/>
                          <w:snapToGrid w:val="0"/>
                          <w:sz w:val="22"/>
                        </w:rPr>
                        <w:tab/>
                        <w:t>Requirement for network signalling value "NS_49"</w:t>
                      </w:r>
                    </w:p>
                    <w:p w14:paraId="3BE7A3B6" w14:textId="77777777" w:rsidR="0015609F" w:rsidRPr="00E5099F" w:rsidRDefault="0015609F" w:rsidP="0015609F">
                      <w:pPr>
                        <w:rPr>
                          <w:rFonts w:eastAsia="Times New Roman"/>
                        </w:rPr>
                      </w:pPr>
                      <w:r w:rsidRPr="00E5099F">
                        <w:rPr>
                          <w:rFonts w:eastAsia="Times New Roman"/>
                        </w:rPr>
                        <w:t>When "</w:t>
                      </w:r>
                      <w:r w:rsidRPr="00E5099F">
                        <w:rPr>
                          <w:rFonts w:eastAsia="Times New Roman" w:cs="v5.0.0"/>
                        </w:rPr>
                        <w:t>NS_49"</w:t>
                      </w:r>
                      <w:r w:rsidRPr="00E5099F">
                        <w:rPr>
                          <w:rFonts w:eastAsia="Times New Roman"/>
                        </w:rPr>
                        <w:t xml:space="preserve"> is indicated in the cell, the power of any UE emission shall not exceed the levels specified in Table 6.5.3.3.23-1. This requirement also applies for the frequency ranges that are less than F</w:t>
                      </w:r>
                      <w:r w:rsidRPr="00E5099F">
                        <w:rPr>
                          <w:rFonts w:eastAsia="Times New Roman"/>
                          <w:vertAlign w:val="subscript"/>
                        </w:rPr>
                        <w:t>OOB</w:t>
                      </w:r>
                      <w:r w:rsidRPr="00E5099F">
                        <w:rPr>
                          <w:rFonts w:eastAsia="Times New Roman"/>
                        </w:rPr>
                        <w:t xml:space="preserve"> (MHz) in Table 6.5.3.1-1 from the edge of the channel bandwidth.</w:t>
                      </w:r>
                    </w:p>
                    <w:p w14:paraId="40804ECA" w14:textId="77777777" w:rsidR="0015609F" w:rsidRPr="00E5099F" w:rsidRDefault="0015609F" w:rsidP="0015609F">
                      <w:pPr>
                        <w:keepNext/>
                        <w:keepLines/>
                        <w:spacing w:before="60"/>
                        <w:jc w:val="center"/>
                        <w:rPr>
                          <w:rFonts w:ascii="Arial" w:eastAsia="Times New Roman" w:hAnsi="Arial"/>
                          <w:b/>
                        </w:rPr>
                      </w:pPr>
                      <w:r w:rsidRPr="00E5099F">
                        <w:rPr>
                          <w:rFonts w:ascii="Arial" w:eastAsia="Times New Roman" w:hAnsi="Arial"/>
                          <w:b/>
                        </w:rPr>
                        <w:t>Table 6.5.3.3.23-1: Additional requirements for "NS_49"</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8"/>
                        <w:gridCol w:w="1103"/>
                        <w:gridCol w:w="419"/>
                        <w:gridCol w:w="1173"/>
                        <w:gridCol w:w="2340"/>
                        <w:gridCol w:w="1370"/>
                        <w:gridCol w:w="930"/>
                      </w:tblGrid>
                      <w:tr w:rsidR="0015609F" w:rsidRPr="00E5099F" w14:paraId="2EBC2F3A" w14:textId="77777777" w:rsidTr="000A2E02">
                        <w:trPr>
                          <w:trHeight w:val="174"/>
                          <w:jc w:val="center"/>
                        </w:trPr>
                        <w:tc>
                          <w:tcPr>
                            <w:tcW w:w="0" w:type="auto"/>
                            <w:shd w:val="clear" w:color="auto" w:fill="auto"/>
                          </w:tcPr>
                          <w:p w14:paraId="155B74C6" w14:textId="77777777" w:rsidR="0015609F" w:rsidRPr="00E5099F" w:rsidRDefault="0015609F" w:rsidP="0015609F">
                            <w:pPr>
                              <w:keepNext/>
                              <w:keepLines/>
                              <w:spacing w:after="0"/>
                              <w:jc w:val="center"/>
                              <w:rPr>
                                <w:rFonts w:ascii="Arial" w:eastAsia="Times New Roman" w:hAnsi="Arial" w:cs="Arial"/>
                                <w:b/>
                                <w:sz w:val="18"/>
                              </w:rPr>
                            </w:pPr>
                            <w:r w:rsidRPr="00E5099F">
                              <w:rPr>
                                <w:rFonts w:ascii="Arial" w:eastAsia="Times New Roman" w:hAnsi="Arial" w:cs="Arial"/>
                                <w:b/>
                                <w:sz w:val="18"/>
                              </w:rPr>
                              <w:t>Protected band</w:t>
                            </w:r>
                          </w:p>
                        </w:tc>
                        <w:tc>
                          <w:tcPr>
                            <w:tcW w:w="0" w:type="auto"/>
                            <w:gridSpan w:val="3"/>
                            <w:shd w:val="clear" w:color="auto" w:fill="auto"/>
                          </w:tcPr>
                          <w:p w14:paraId="709B9E27" w14:textId="77777777" w:rsidR="0015609F" w:rsidRPr="00E5099F" w:rsidRDefault="0015609F" w:rsidP="0015609F">
                            <w:pPr>
                              <w:keepNext/>
                              <w:keepLines/>
                              <w:spacing w:after="0"/>
                              <w:jc w:val="center"/>
                              <w:rPr>
                                <w:rFonts w:ascii="Arial" w:eastAsia="Times New Roman" w:hAnsi="Arial" w:cs="Arial"/>
                                <w:b/>
                                <w:sz w:val="18"/>
                              </w:rPr>
                            </w:pPr>
                            <w:r w:rsidRPr="00E5099F">
                              <w:rPr>
                                <w:rFonts w:ascii="Arial" w:eastAsia="Times New Roman" w:hAnsi="Arial" w:cs="Arial"/>
                                <w:b/>
                                <w:sz w:val="18"/>
                              </w:rPr>
                              <w:t>Frequency range (MHz)</w:t>
                            </w:r>
                          </w:p>
                        </w:tc>
                        <w:tc>
                          <w:tcPr>
                            <w:tcW w:w="0" w:type="auto"/>
                            <w:shd w:val="clear" w:color="auto" w:fill="auto"/>
                          </w:tcPr>
                          <w:p w14:paraId="1D0F3049" w14:textId="77777777" w:rsidR="0015609F" w:rsidRPr="00E5099F" w:rsidRDefault="0015609F" w:rsidP="0015609F">
                            <w:pPr>
                              <w:keepNext/>
                              <w:keepLines/>
                              <w:spacing w:after="0"/>
                              <w:jc w:val="center"/>
                              <w:rPr>
                                <w:rFonts w:ascii="Arial" w:eastAsia="Times New Roman" w:hAnsi="Arial" w:cs="Arial"/>
                                <w:b/>
                                <w:sz w:val="18"/>
                              </w:rPr>
                            </w:pPr>
                            <w:r w:rsidRPr="00E5099F">
                              <w:rPr>
                                <w:rFonts w:ascii="Arial" w:eastAsia="Times New Roman" w:hAnsi="Arial" w:cs="Arial" w:hint="eastAsia"/>
                                <w:b/>
                                <w:sz w:val="18"/>
                              </w:rPr>
                              <w:t xml:space="preserve">Maximum </w:t>
                            </w:r>
                            <w:r w:rsidRPr="00E5099F">
                              <w:rPr>
                                <w:rFonts w:ascii="Arial" w:eastAsia="Times New Roman" w:hAnsi="Arial" w:cs="Arial"/>
                                <w:b/>
                                <w:sz w:val="18"/>
                              </w:rPr>
                              <w:t>Level (</w:t>
                            </w:r>
                            <w:proofErr w:type="spellStart"/>
                            <w:r w:rsidRPr="00E5099F">
                              <w:rPr>
                                <w:rFonts w:ascii="Arial" w:eastAsia="Times New Roman" w:hAnsi="Arial" w:cs="Arial"/>
                                <w:b/>
                                <w:sz w:val="18"/>
                              </w:rPr>
                              <w:t>dBm</w:t>
                            </w:r>
                            <w:proofErr w:type="spellEnd"/>
                            <w:r w:rsidRPr="00E5099F">
                              <w:rPr>
                                <w:rFonts w:ascii="Arial" w:eastAsia="Times New Roman" w:hAnsi="Arial" w:cs="Arial"/>
                                <w:b/>
                                <w:sz w:val="18"/>
                              </w:rPr>
                              <w:t>)</w:t>
                            </w:r>
                          </w:p>
                        </w:tc>
                        <w:tc>
                          <w:tcPr>
                            <w:tcW w:w="0" w:type="auto"/>
                            <w:shd w:val="clear" w:color="auto" w:fill="auto"/>
                          </w:tcPr>
                          <w:p w14:paraId="6ABC2C92" w14:textId="77777777" w:rsidR="0015609F" w:rsidRPr="00E5099F" w:rsidRDefault="0015609F" w:rsidP="0015609F">
                            <w:pPr>
                              <w:keepNext/>
                              <w:keepLines/>
                              <w:spacing w:after="0"/>
                              <w:jc w:val="center"/>
                              <w:rPr>
                                <w:rFonts w:ascii="Arial" w:eastAsia="Times New Roman" w:hAnsi="Arial" w:cs="Arial"/>
                                <w:b/>
                                <w:sz w:val="18"/>
                              </w:rPr>
                            </w:pPr>
                            <w:r w:rsidRPr="00E5099F">
                              <w:rPr>
                                <w:rFonts w:ascii="Arial" w:eastAsia="Times New Roman" w:hAnsi="Arial" w:cs="Arial"/>
                                <w:b/>
                                <w:sz w:val="18"/>
                              </w:rPr>
                              <w:t>MBW (MHz)</w:t>
                            </w:r>
                          </w:p>
                        </w:tc>
                        <w:tc>
                          <w:tcPr>
                            <w:tcW w:w="0" w:type="auto"/>
                          </w:tcPr>
                          <w:p w14:paraId="5006C4E4" w14:textId="77777777" w:rsidR="0015609F" w:rsidRPr="00E5099F" w:rsidRDefault="0015609F" w:rsidP="0015609F">
                            <w:pPr>
                              <w:keepNext/>
                              <w:keepLines/>
                              <w:spacing w:after="0"/>
                              <w:jc w:val="center"/>
                              <w:rPr>
                                <w:rFonts w:ascii="Arial" w:eastAsia="Times New Roman" w:hAnsi="Arial" w:cs="Arial"/>
                                <w:b/>
                                <w:sz w:val="18"/>
                              </w:rPr>
                            </w:pPr>
                            <w:r w:rsidRPr="00E5099F">
                              <w:rPr>
                                <w:rFonts w:ascii="Arial" w:eastAsia="Times New Roman" w:hAnsi="Arial" w:cs="Arial"/>
                                <w:b/>
                                <w:sz w:val="18"/>
                              </w:rPr>
                              <w:t>NOTE</w:t>
                            </w:r>
                          </w:p>
                        </w:tc>
                      </w:tr>
                      <w:tr w:rsidR="0015609F" w:rsidRPr="00E5099F" w14:paraId="1E15E446" w14:textId="77777777" w:rsidTr="000A2E02">
                        <w:trPr>
                          <w:trHeight w:val="225"/>
                          <w:jc w:val="center"/>
                        </w:trPr>
                        <w:tc>
                          <w:tcPr>
                            <w:tcW w:w="0" w:type="auto"/>
                            <w:shd w:val="clear" w:color="auto" w:fill="auto"/>
                            <w:vAlign w:val="bottom"/>
                          </w:tcPr>
                          <w:p w14:paraId="046C9A18" w14:textId="77777777" w:rsidR="0015609F" w:rsidRPr="00E5099F" w:rsidRDefault="0015609F" w:rsidP="0015609F">
                            <w:pPr>
                              <w:keepNext/>
                              <w:keepLines/>
                              <w:spacing w:after="0"/>
                              <w:rPr>
                                <w:rFonts w:ascii="Arial" w:eastAsia="Times New Roman" w:hAnsi="Arial" w:cs="Arial"/>
                                <w:sz w:val="18"/>
                                <w:lang w:val="sv-SE"/>
                              </w:rPr>
                            </w:pPr>
                            <w:r w:rsidRPr="00E5099F">
                              <w:rPr>
                                <w:rFonts w:ascii="Arial" w:eastAsia="Times New Roman" w:hAnsi="Arial" w:cs="Arial"/>
                                <w:sz w:val="18"/>
                                <w:lang w:val="sv-SE"/>
                              </w:rPr>
                              <w:t>E-UTRA band 34 -</w:t>
                            </w:r>
                          </w:p>
                          <w:p w14:paraId="55602BE9" w14:textId="77777777" w:rsidR="0015609F" w:rsidRPr="00E5099F" w:rsidRDefault="0015609F" w:rsidP="0015609F">
                            <w:pPr>
                              <w:keepNext/>
                              <w:keepLines/>
                              <w:spacing w:after="0"/>
                              <w:rPr>
                                <w:rFonts w:ascii="Arial" w:eastAsia="Times New Roman" w:hAnsi="Arial" w:cs="Arial"/>
                                <w:sz w:val="18"/>
                                <w:lang w:val="sv-SE"/>
                              </w:rPr>
                            </w:pPr>
                            <w:r w:rsidRPr="00E5099F">
                              <w:rPr>
                                <w:rFonts w:ascii="Arial" w:eastAsia="Times New Roman" w:hAnsi="Arial" w:cs="Arial"/>
                                <w:sz w:val="18"/>
                                <w:lang w:val="sv-SE"/>
                              </w:rPr>
                              <w:t>NR band n34</w:t>
                            </w:r>
                          </w:p>
                        </w:tc>
                        <w:tc>
                          <w:tcPr>
                            <w:tcW w:w="0" w:type="auto"/>
                            <w:shd w:val="clear" w:color="auto" w:fill="auto"/>
                          </w:tcPr>
                          <w:p w14:paraId="65817564" w14:textId="77777777" w:rsidR="0015609F" w:rsidRPr="00E5099F" w:rsidRDefault="0015609F" w:rsidP="0015609F">
                            <w:pPr>
                              <w:keepNext/>
                              <w:keepLines/>
                              <w:spacing w:after="0"/>
                              <w:jc w:val="center"/>
                              <w:rPr>
                                <w:rFonts w:ascii="Arial" w:eastAsia="SimSun" w:hAnsi="Arial" w:cs="Arial"/>
                                <w:sz w:val="18"/>
                                <w:lang w:eastAsia="zh-CN"/>
                              </w:rPr>
                            </w:pPr>
                            <w:proofErr w:type="spellStart"/>
                            <w:r w:rsidRPr="00E5099F">
                              <w:rPr>
                                <w:rFonts w:ascii="Arial" w:eastAsia="Times New Roman" w:hAnsi="Arial" w:cs="Arial"/>
                                <w:sz w:val="18"/>
                              </w:rPr>
                              <w:t>F</w:t>
                            </w:r>
                            <w:r w:rsidRPr="00E5099F">
                              <w:rPr>
                                <w:rFonts w:ascii="Arial" w:eastAsia="Times New Roman" w:hAnsi="Arial" w:cs="Arial"/>
                                <w:sz w:val="18"/>
                                <w:vertAlign w:val="subscript"/>
                              </w:rPr>
                              <w:t>DL_low</w:t>
                            </w:r>
                            <w:proofErr w:type="spellEnd"/>
                          </w:p>
                        </w:tc>
                        <w:tc>
                          <w:tcPr>
                            <w:tcW w:w="0" w:type="auto"/>
                            <w:shd w:val="clear" w:color="auto" w:fill="auto"/>
                          </w:tcPr>
                          <w:p w14:paraId="32815ED0" w14:textId="77777777" w:rsidR="0015609F" w:rsidRPr="00E5099F" w:rsidRDefault="0015609F" w:rsidP="0015609F">
                            <w:pPr>
                              <w:keepNext/>
                              <w:keepLines/>
                              <w:spacing w:after="0"/>
                              <w:jc w:val="center"/>
                              <w:rPr>
                                <w:rFonts w:ascii="Arial" w:eastAsia="Times New Roman" w:hAnsi="Arial" w:cs="Arial"/>
                                <w:sz w:val="18"/>
                              </w:rPr>
                            </w:pPr>
                            <w:r w:rsidRPr="00E5099F">
                              <w:rPr>
                                <w:rFonts w:ascii="Arial" w:eastAsia="Times New Roman" w:hAnsi="Arial" w:cs="Arial"/>
                                <w:sz w:val="18"/>
                              </w:rPr>
                              <w:t>-</w:t>
                            </w:r>
                          </w:p>
                        </w:tc>
                        <w:tc>
                          <w:tcPr>
                            <w:tcW w:w="0" w:type="auto"/>
                            <w:shd w:val="clear" w:color="auto" w:fill="auto"/>
                          </w:tcPr>
                          <w:p w14:paraId="281F111A" w14:textId="77777777" w:rsidR="0015609F" w:rsidRPr="00E5099F" w:rsidRDefault="0015609F" w:rsidP="0015609F">
                            <w:pPr>
                              <w:keepNext/>
                              <w:keepLines/>
                              <w:spacing w:after="0"/>
                              <w:jc w:val="center"/>
                              <w:rPr>
                                <w:rFonts w:ascii="Arial" w:eastAsia="SimSun" w:hAnsi="Arial" w:cs="Arial"/>
                                <w:sz w:val="18"/>
                                <w:lang w:eastAsia="zh-CN"/>
                              </w:rPr>
                            </w:pPr>
                            <w:proofErr w:type="spellStart"/>
                            <w:r w:rsidRPr="00E5099F">
                              <w:rPr>
                                <w:rFonts w:ascii="Arial" w:eastAsia="Times New Roman" w:hAnsi="Arial" w:cs="Arial"/>
                                <w:sz w:val="18"/>
                              </w:rPr>
                              <w:t>F</w:t>
                            </w:r>
                            <w:r w:rsidRPr="00E5099F">
                              <w:rPr>
                                <w:rFonts w:ascii="Arial" w:eastAsia="Times New Roman" w:hAnsi="Arial" w:cs="Arial"/>
                                <w:sz w:val="18"/>
                                <w:vertAlign w:val="subscript"/>
                              </w:rPr>
                              <w:t>DL_high</w:t>
                            </w:r>
                            <w:proofErr w:type="spellEnd"/>
                          </w:p>
                        </w:tc>
                        <w:tc>
                          <w:tcPr>
                            <w:tcW w:w="0" w:type="auto"/>
                            <w:shd w:val="clear" w:color="auto" w:fill="auto"/>
                          </w:tcPr>
                          <w:p w14:paraId="4ADFED7C" w14:textId="77777777" w:rsidR="0015609F" w:rsidRPr="00E5099F" w:rsidRDefault="0015609F" w:rsidP="0015609F">
                            <w:pPr>
                              <w:keepNext/>
                              <w:keepLines/>
                              <w:spacing w:after="0"/>
                              <w:jc w:val="center"/>
                              <w:rPr>
                                <w:rFonts w:ascii="Arial" w:eastAsia="SimSun" w:hAnsi="Arial" w:cs="Arial"/>
                                <w:sz w:val="18"/>
                                <w:lang w:eastAsia="zh-CN"/>
                              </w:rPr>
                            </w:pPr>
                            <w:r w:rsidRPr="00E5099F">
                              <w:rPr>
                                <w:rFonts w:ascii="Arial" w:eastAsia="SimSun" w:hAnsi="Arial" w:cs="Arial"/>
                                <w:sz w:val="18"/>
                                <w:lang w:eastAsia="zh-CN"/>
                              </w:rPr>
                              <w:t>-50</w:t>
                            </w:r>
                          </w:p>
                        </w:tc>
                        <w:tc>
                          <w:tcPr>
                            <w:tcW w:w="0" w:type="auto"/>
                            <w:shd w:val="clear" w:color="auto" w:fill="auto"/>
                            <w:noWrap/>
                          </w:tcPr>
                          <w:p w14:paraId="0BA67C20" w14:textId="77777777" w:rsidR="0015609F" w:rsidRPr="00E5099F" w:rsidRDefault="0015609F" w:rsidP="0015609F">
                            <w:pPr>
                              <w:keepNext/>
                              <w:keepLines/>
                              <w:spacing w:after="0"/>
                              <w:jc w:val="center"/>
                              <w:rPr>
                                <w:rFonts w:ascii="Arial" w:eastAsia="SimSun" w:hAnsi="Arial" w:cs="Arial"/>
                                <w:sz w:val="18"/>
                                <w:lang w:eastAsia="zh-CN"/>
                              </w:rPr>
                            </w:pPr>
                            <w:r w:rsidRPr="00E5099F">
                              <w:rPr>
                                <w:rFonts w:ascii="Arial" w:eastAsia="SimSun" w:hAnsi="Arial" w:cs="Arial"/>
                                <w:sz w:val="18"/>
                                <w:lang w:eastAsia="zh-CN"/>
                              </w:rPr>
                              <w:t>1</w:t>
                            </w:r>
                          </w:p>
                        </w:tc>
                        <w:tc>
                          <w:tcPr>
                            <w:tcW w:w="0" w:type="auto"/>
                          </w:tcPr>
                          <w:p w14:paraId="0CF49572" w14:textId="77777777" w:rsidR="0015609F" w:rsidRPr="00E5099F" w:rsidRDefault="0015609F" w:rsidP="0015609F">
                            <w:pPr>
                              <w:keepNext/>
                              <w:keepLines/>
                              <w:spacing w:after="0"/>
                              <w:jc w:val="center"/>
                              <w:rPr>
                                <w:rFonts w:ascii="Arial" w:eastAsia="SimSun" w:hAnsi="Arial" w:cs="Arial"/>
                                <w:sz w:val="18"/>
                                <w:lang w:eastAsia="zh-CN"/>
                              </w:rPr>
                            </w:pPr>
                          </w:p>
                        </w:tc>
                      </w:tr>
                      <w:tr w:rsidR="0015609F" w:rsidRPr="00E5099F" w14:paraId="203DA9B9" w14:textId="77777777" w:rsidTr="000A2E02">
                        <w:trPr>
                          <w:trHeight w:val="225"/>
                          <w:jc w:val="center"/>
                        </w:trPr>
                        <w:tc>
                          <w:tcPr>
                            <w:tcW w:w="0" w:type="auto"/>
                            <w:shd w:val="clear" w:color="auto" w:fill="auto"/>
                            <w:vAlign w:val="bottom"/>
                          </w:tcPr>
                          <w:p w14:paraId="48E30B33" w14:textId="77777777" w:rsidR="0015609F" w:rsidRPr="00E5099F" w:rsidRDefault="0015609F" w:rsidP="0015609F">
                            <w:pPr>
                              <w:keepNext/>
                              <w:keepLines/>
                              <w:spacing w:after="0"/>
                              <w:rPr>
                                <w:rFonts w:ascii="Arial" w:eastAsia="Times New Roman" w:hAnsi="Arial" w:cs="Arial"/>
                                <w:sz w:val="18"/>
                              </w:rPr>
                            </w:pPr>
                            <w:r w:rsidRPr="00E5099F">
                              <w:rPr>
                                <w:rFonts w:ascii="Arial" w:eastAsia="Times New Roman" w:hAnsi="Arial" w:cs="Arial"/>
                                <w:sz w:val="18"/>
                              </w:rPr>
                              <w:t>Frequency range</w:t>
                            </w:r>
                          </w:p>
                        </w:tc>
                        <w:tc>
                          <w:tcPr>
                            <w:tcW w:w="0" w:type="auto"/>
                            <w:shd w:val="clear" w:color="auto" w:fill="auto"/>
                          </w:tcPr>
                          <w:p w14:paraId="49317F17" w14:textId="77777777" w:rsidR="0015609F" w:rsidRPr="00E5099F" w:rsidRDefault="0015609F" w:rsidP="0015609F">
                            <w:pPr>
                              <w:keepNext/>
                              <w:keepLines/>
                              <w:spacing w:after="0"/>
                              <w:jc w:val="center"/>
                              <w:rPr>
                                <w:rFonts w:ascii="Arial" w:eastAsia="SimSun" w:hAnsi="Arial" w:cs="Arial"/>
                                <w:sz w:val="18"/>
                                <w:lang w:eastAsia="zh-CN"/>
                              </w:rPr>
                            </w:pPr>
                            <w:r w:rsidRPr="00E5099F">
                              <w:rPr>
                                <w:rFonts w:ascii="Arial" w:eastAsia="SimSun" w:hAnsi="Arial" w:cs="Arial"/>
                                <w:sz w:val="18"/>
                                <w:lang w:eastAsia="zh-CN"/>
                              </w:rPr>
                              <w:t>1880</w:t>
                            </w:r>
                          </w:p>
                        </w:tc>
                        <w:tc>
                          <w:tcPr>
                            <w:tcW w:w="0" w:type="auto"/>
                            <w:shd w:val="clear" w:color="auto" w:fill="auto"/>
                          </w:tcPr>
                          <w:p w14:paraId="0AE56DD9" w14:textId="77777777" w:rsidR="0015609F" w:rsidRPr="00E5099F" w:rsidRDefault="0015609F" w:rsidP="0015609F">
                            <w:pPr>
                              <w:keepNext/>
                              <w:keepLines/>
                              <w:spacing w:after="0"/>
                              <w:jc w:val="center"/>
                              <w:rPr>
                                <w:rFonts w:ascii="Arial" w:eastAsia="Times New Roman" w:hAnsi="Arial" w:cs="Arial"/>
                                <w:sz w:val="18"/>
                              </w:rPr>
                            </w:pPr>
                            <w:r w:rsidRPr="00E5099F">
                              <w:rPr>
                                <w:rFonts w:ascii="Arial" w:eastAsia="Times New Roman" w:hAnsi="Arial" w:cs="Arial"/>
                                <w:sz w:val="18"/>
                              </w:rPr>
                              <w:t>-</w:t>
                            </w:r>
                          </w:p>
                        </w:tc>
                        <w:tc>
                          <w:tcPr>
                            <w:tcW w:w="0" w:type="auto"/>
                            <w:shd w:val="clear" w:color="auto" w:fill="auto"/>
                          </w:tcPr>
                          <w:p w14:paraId="1EB3E52B" w14:textId="77777777" w:rsidR="0015609F" w:rsidRPr="00E5099F" w:rsidRDefault="0015609F" w:rsidP="0015609F">
                            <w:pPr>
                              <w:keepNext/>
                              <w:keepLines/>
                              <w:spacing w:after="0"/>
                              <w:jc w:val="center"/>
                              <w:rPr>
                                <w:rFonts w:ascii="Arial" w:eastAsia="SimSun" w:hAnsi="Arial" w:cs="Arial"/>
                                <w:sz w:val="18"/>
                                <w:lang w:eastAsia="zh-CN"/>
                              </w:rPr>
                            </w:pPr>
                            <w:r w:rsidRPr="00E5099F">
                              <w:rPr>
                                <w:rFonts w:ascii="Arial" w:eastAsia="SimSun" w:hAnsi="Arial" w:cs="Arial"/>
                                <w:sz w:val="18"/>
                                <w:lang w:eastAsia="zh-CN"/>
                              </w:rPr>
                              <w:t>1895</w:t>
                            </w:r>
                          </w:p>
                        </w:tc>
                        <w:tc>
                          <w:tcPr>
                            <w:tcW w:w="0" w:type="auto"/>
                            <w:shd w:val="clear" w:color="auto" w:fill="auto"/>
                          </w:tcPr>
                          <w:p w14:paraId="766B5319" w14:textId="77777777" w:rsidR="0015609F" w:rsidRPr="00E5099F" w:rsidRDefault="0015609F" w:rsidP="0015609F">
                            <w:pPr>
                              <w:keepNext/>
                              <w:keepLines/>
                              <w:spacing w:after="0"/>
                              <w:jc w:val="center"/>
                              <w:rPr>
                                <w:rFonts w:ascii="Arial" w:eastAsia="SimSun" w:hAnsi="Arial" w:cs="Arial"/>
                                <w:sz w:val="18"/>
                                <w:lang w:eastAsia="zh-CN"/>
                              </w:rPr>
                            </w:pPr>
                            <w:r w:rsidRPr="00E5099F">
                              <w:rPr>
                                <w:rFonts w:ascii="Arial" w:eastAsia="SimSun" w:hAnsi="Arial" w:cs="Arial"/>
                                <w:sz w:val="18"/>
                                <w:lang w:eastAsia="zh-CN"/>
                              </w:rPr>
                              <w:t>-40</w:t>
                            </w:r>
                          </w:p>
                        </w:tc>
                        <w:tc>
                          <w:tcPr>
                            <w:tcW w:w="0" w:type="auto"/>
                            <w:shd w:val="clear" w:color="auto" w:fill="auto"/>
                            <w:noWrap/>
                          </w:tcPr>
                          <w:p w14:paraId="0E5FD3EE" w14:textId="77777777" w:rsidR="0015609F" w:rsidRPr="00E5099F" w:rsidRDefault="0015609F" w:rsidP="0015609F">
                            <w:pPr>
                              <w:keepNext/>
                              <w:keepLines/>
                              <w:spacing w:after="0"/>
                              <w:jc w:val="center"/>
                              <w:rPr>
                                <w:rFonts w:ascii="Arial" w:eastAsia="SimSun" w:hAnsi="Arial" w:cs="Arial"/>
                                <w:sz w:val="18"/>
                                <w:lang w:eastAsia="zh-CN"/>
                              </w:rPr>
                            </w:pPr>
                            <w:r w:rsidRPr="00E5099F">
                              <w:rPr>
                                <w:rFonts w:ascii="Arial" w:eastAsia="SimSun" w:hAnsi="Arial" w:cs="Arial"/>
                                <w:sz w:val="18"/>
                                <w:lang w:eastAsia="zh-CN"/>
                              </w:rPr>
                              <w:t>1</w:t>
                            </w:r>
                          </w:p>
                        </w:tc>
                        <w:tc>
                          <w:tcPr>
                            <w:tcW w:w="0" w:type="auto"/>
                          </w:tcPr>
                          <w:p w14:paraId="0D521008" w14:textId="77777777" w:rsidR="0015609F" w:rsidRPr="00E5099F" w:rsidRDefault="0015609F" w:rsidP="0015609F">
                            <w:pPr>
                              <w:keepNext/>
                              <w:keepLines/>
                              <w:spacing w:after="0"/>
                              <w:jc w:val="center"/>
                              <w:rPr>
                                <w:rFonts w:ascii="Arial" w:eastAsia="SimSun" w:hAnsi="Arial" w:cs="Arial"/>
                                <w:sz w:val="18"/>
                                <w:lang w:eastAsia="zh-CN"/>
                              </w:rPr>
                            </w:pPr>
                          </w:p>
                        </w:tc>
                      </w:tr>
                      <w:tr w:rsidR="0015609F" w:rsidRPr="00E5099F" w14:paraId="7E1414A0" w14:textId="77777777" w:rsidTr="000A2E02">
                        <w:trPr>
                          <w:trHeight w:val="225"/>
                          <w:jc w:val="center"/>
                        </w:trPr>
                        <w:tc>
                          <w:tcPr>
                            <w:tcW w:w="0" w:type="auto"/>
                            <w:shd w:val="clear" w:color="auto" w:fill="auto"/>
                            <w:vAlign w:val="bottom"/>
                          </w:tcPr>
                          <w:p w14:paraId="78A4D520" w14:textId="77777777" w:rsidR="0015609F" w:rsidRPr="00E5099F" w:rsidRDefault="0015609F" w:rsidP="0015609F">
                            <w:pPr>
                              <w:keepNext/>
                              <w:keepLines/>
                              <w:spacing w:after="0"/>
                              <w:rPr>
                                <w:rFonts w:ascii="Arial" w:eastAsia="Times New Roman" w:hAnsi="Arial" w:cs="Arial"/>
                                <w:sz w:val="18"/>
                              </w:rPr>
                            </w:pPr>
                            <w:r w:rsidRPr="00E5099F">
                              <w:rPr>
                                <w:rFonts w:ascii="Arial" w:eastAsia="Times New Roman" w:hAnsi="Arial" w:cs="Arial"/>
                                <w:sz w:val="18"/>
                              </w:rPr>
                              <w:t>Frequency range</w:t>
                            </w:r>
                          </w:p>
                        </w:tc>
                        <w:tc>
                          <w:tcPr>
                            <w:tcW w:w="0" w:type="auto"/>
                            <w:shd w:val="clear" w:color="auto" w:fill="auto"/>
                          </w:tcPr>
                          <w:p w14:paraId="6691324C" w14:textId="77777777" w:rsidR="0015609F" w:rsidRPr="00E5099F" w:rsidRDefault="0015609F" w:rsidP="0015609F">
                            <w:pPr>
                              <w:keepNext/>
                              <w:keepLines/>
                              <w:spacing w:after="0"/>
                              <w:jc w:val="center"/>
                              <w:rPr>
                                <w:rFonts w:ascii="Arial" w:eastAsia="SimSun" w:hAnsi="Arial" w:cs="Arial"/>
                                <w:sz w:val="18"/>
                                <w:lang w:eastAsia="zh-CN"/>
                              </w:rPr>
                            </w:pPr>
                            <w:r w:rsidRPr="00E5099F">
                              <w:rPr>
                                <w:rFonts w:ascii="Arial" w:eastAsia="SimSun" w:hAnsi="Arial" w:cs="Arial"/>
                                <w:sz w:val="18"/>
                                <w:lang w:eastAsia="zh-CN"/>
                              </w:rPr>
                              <w:t>1895</w:t>
                            </w:r>
                          </w:p>
                        </w:tc>
                        <w:tc>
                          <w:tcPr>
                            <w:tcW w:w="0" w:type="auto"/>
                            <w:shd w:val="clear" w:color="auto" w:fill="auto"/>
                          </w:tcPr>
                          <w:p w14:paraId="6B43693F" w14:textId="77777777" w:rsidR="0015609F" w:rsidRPr="00E5099F" w:rsidRDefault="0015609F" w:rsidP="0015609F">
                            <w:pPr>
                              <w:keepNext/>
                              <w:keepLines/>
                              <w:spacing w:after="0"/>
                              <w:jc w:val="center"/>
                              <w:rPr>
                                <w:rFonts w:ascii="Arial" w:eastAsia="Times New Roman" w:hAnsi="Arial" w:cs="Arial"/>
                                <w:sz w:val="18"/>
                              </w:rPr>
                            </w:pPr>
                          </w:p>
                        </w:tc>
                        <w:tc>
                          <w:tcPr>
                            <w:tcW w:w="0" w:type="auto"/>
                            <w:shd w:val="clear" w:color="auto" w:fill="auto"/>
                          </w:tcPr>
                          <w:p w14:paraId="14297559" w14:textId="77777777" w:rsidR="0015609F" w:rsidRPr="00E5099F" w:rsidRDefault="0015609F" w:rsidP="0015609F">
                            <w:pPr>
                              <w:keepNext/>
                              <w:keepLines/>
                              <w:spacing w:after="0"/>
                              <w:jc w:val="center"/>
                              <w:rPr>
                                <w:rFonts w:ascii="Arial" w:eastAsia="SimSun" w:hAnsi="Arial" w:cs="Arial"/>
                                <w:sz w:val="18"/>
                                <w:lang w:eastAsia="zh-CN"/>
                              </w:rPr>
                            </w:pPr>
                            <w:r w:rsidRPr="00E5099F">
                              <w:rPr>
                                <w:rFonts w:ascii="Arial" w:eastAsia="SimSun" w:hAnsi="Arial" w:cs="Arial"/>
                                <w:sz w:val="18"/>
                                <w:lang w:eastAsia="zh-CN"/>
                              </w:rPr>
                              <w:t>1915</w:t>
                            </w:r>
                          </w:p>
                        </w:tc>
                        <w:tc>
                          <w:tcPr>
                            <w:tcW w:w="0" w:type="auto"/>
                            <w:shd w:val="clear" w:color="auto" w:fill="auto"/>
                          </w:tcPr>
                          <w:p w14:paraId="15879AB2" w14:textId="77777777" w:rsidR="0015609F" w:rsidRPr="00E5099F" w:rsidRDefault="0015609F" w:rsidP="0015609F">
                            <w:pPr>
                              <w:keepNext/>
                              <w:keepLines/>
                              <w:spacing w:after="0"/>
                              <w:jc w:val="center"/>
                              <w:rPr>
                                <w:rFonts w:ascii="Arial" w:eastAsia="SimSun" w:hAnsi="Arial" w:cs="Arial"/>
                                <w:sz w:val="18"/>
                                <w:lang w:eastAsia="zh-CN"/>
                              </w:rPr>
                            </w:pPr>
                            <w:r w:rsidRPr="00E5099F">
                              <w:rPr>
                                <w:rFonts w:ascii="Arial" w:eastAsia="SimSun" w:hAnsi="Arial" w:cs="Arial"/>
                                <w:sz w:val="18"/>
                                <w:lang w:eastAsia="zh-CN"/>
                              </w:rPr>
                              <w:t>-15.5</w:t>
                            </w:r>
                          </w:p>
                        </w:tc>
                        <w:tc>
                          <w:tcPr>
                            <w:tcW w:w="0" w:type="auto"/>
                            <w:shd w:val="clear" w:color="auto" w:fill="auto"/>
                            <w:noWrap/>
                          </w:tcPr>
                          <w:p w14:paraId="0E465D75" w14:textId="77777777" w:rsidR="0015609F" w:rsidRPr="00E5099F" w:rsidRDefault="0015609F" w:rsidP="0015609F">
                            <w:pPr>
                              <w:keepNext/>
                              <w:keepLines/>
                              <w:spacing w:after="0"/>
                              <w:jc w:val="center"/>
                              <w:rPr>
                                <w:rFonts w:ascii="Arial" w:eastAsia="SimSun" w:hAnsi="Arial" w:cs="Arial"/>
                                <w:sz w:val="18"/>
                                <w:lang w:eastAsia="zh-CN"/>
                              </w:rPr>
                            </w:pPr>
                            <w:r w:rsidRPr="00E5099F">
                              <w:rPr>
                                <w:rFonts w:ascii="Arial" w:eastAsia="SimSun" w:hAnsi="Arial" w:cs="Arial"/>
                                <w:sz w:val="18"/>
                                <w:lang w:eastAsia="zh-CN"/>
                              </w:rPr>
                              <w:t>5</w:t>
                            </w:r>
                          </w:p>
                        </w:tc>
                        <w:tc>
                          <w:tcPr>
                            <w:tcW w:w="0" w:type="auto"/>
                          </w:tcPr>
                          <w:p w14:paraId="3C7C0D39" w14:textId="77777777" w:rsidR="0015609F" w:rsidRPr="00E5099F" w:rsidRDefault="0015609F" w:rsidP="0015609F">
                            <w:pPr>
                              <w:keepNext/>
                              <w:keepLines/>
                              <w:spacing w:after="0"/>
                              <w:jc w:val="center"/>
                              <w:rPr>
                                <w:rFonts w:ascii="Arial" w:eastAsia="SimSun" w:hAnsi="Arial" w:cs="Arial"/>
                                <w:sz w:val="18"/>
                                <w:lang w:eastAsia="zh-CN"/>
                              </w:rPr>
                            </w:pPr>
                            <w:r w:rsidRPr="00E5099F">
                              <w:rPr>
                                <w:rFonts w:ascii="Arial" w:eastAsia="SimSun" w:hAnsi="Arial" w:cs="Arial"/>
                                <w:sz w:val="18"/>
                                <w:lang w:eastAsia="zh-CN"/>
                              </w:rPr>
                              <w:t>1</w:t>
                            </w:r>
                          </w:p>
                        </w:tc>
                      </w:tr>
                      <w:tr w:rsidR="0015609F" w:rsidRPr="00E5099F" w14:paraId="133167B0" w14:textId="77777777" w:rsidTr="000A2E02">
                        <w:trPr>
                          <w:trHeight w:val="225"/>
                          <w:jc w:val="center"/>
                        </w:trPr>
                        <w:tc>
                          <w:tcPr>
                            <w:tcW w:w="0" w:type="auto"/>
                            <w:shd w:val="clear" w:color="auto" w:fill="auto"/>
                            <w:vAlign w:val="bottom"/>
                          </w:tcPr>
                          <w:p w14:paraId="636844EB" w14:textId="77777777" w:rsidR="0015609F" w:rsidRPr="00E5099F" w:rsidRDefault="0015609F" w:rsidP="0015609F">
                            <w:pPr>
                              <w:keepNext/>
                              <w:keepLines/>
                              <w:spacing w:after="0"/>
                              <w:rPr>
                                <w:rFonts w:ascii="Arial" w:eastAsia="Times New Roman" w:hAnsi="Arial" w:cs="Arial"/>
                                <w:sz w:val="18"/>
                              </w:rPr>
                            </w:pPr>
                            <w:r w:rsidRPr="00E5099F">
                              <w:rPr>
                                <w:rFonts w:ascii="Arial" w:eastAsia="Times New Roman" w:hAnsi="Arial" w:cs="Arial"/>
                                <w:sz w:val="18"/>
                              </w:rPr>
                              <w:t>Frequency range</w:t>
                            </w:r>
                          </w:p>
                        </w:tc>
                        <w:tc>
                          <w:tcPr>
                            <w:tcW w:w="0" w:type="auto"/>
                            <w:shd w:val="clear" w:color="auto" w:fill="auto"/>
                          </w:tcPr>
                          <w:p w14:paraId="3228E2E2" w14:textId="77777777" w:rsidR="0015609F" w:rsidRPr="00E5099F" w:rsidRDefault="0015609F" w:rsidP="0015609F">
                            <w:pPr>
                              <w:keepNext/>
                              <w:keepLines/>
                              <w:spacing w:after="0"/>
                              <w:jc w:val="center"/>
                              <w:rPr>
                                <w:rFonts w:ascii="Arial" w:eastAsia="SimSun" w:hAnsi="Arial" w:cs="Arial"/>
                                <w:sz w:val="18"/>
                                <w:lang w:eastAsia="zh-CN"/>
                              </w:rPr>
                            </w:pPr>
                            <w:r w:rsidRPr="00E5099F">
                              <w:rPr>
                                <w:rFonts w:ascii="Arial" w:eastAsia="SimSun" w:hAnsi="Arial" w:cs="Arial"/>
                                <w:sz w:val="18"/>
                                <w:lang w:eastAsia="zh-CN"/>
                              </w:rPr>
                              <w:t>1915</w:t>
                            </w:r>
                          </w:p>
                        </w:tc>
                        <w:tc>
                          <w:tcPr>
                            <w:tcW w:w="0" w:type="auto"/>
                            <w:shd w:val="clear" w:color="auto" w:fill="auto"/>
                          </w:tcPr>
                          <w:p w14:paraId="6594C713" w14:textId="77777777" w:rsidR="0015609F" w:rsidRPr="00E5099F" w:rsidRDefault="0015609F" w:rsidP="0015609F">
                            <w:pPr>
                              <w:keepNext/>
                              <w:keepLines/>
                              <w:spacing w:after="0"/>
                              <w:jc w:val="center"/>
                              <w:rPr>
                                <w:rFonts w:ascii="Arial" w:eastAsia="Times New Roman" w:hAnsi="Arial" w:cs="Arial"/>
                                <w:sz w:val="18"/>
                              </w:rPr>
                            </w:pPr>
                            <w:r w:rsidRPr="00E5099F">
                              <w:rPr>
                                <w:rFonts w:ascii="Arial" w:eastAsia="Times New Roman" w:hAnsi="Arial" w:cs="Arial"/>
                                <w:sz w:val="18"/>
                              </w:rPr>
                              <w:t>-</w:t>
                            </w:r>
                          </w:p>
                        </w:tc>
                        <w:tc>
                          <w:tcPr>
                            <w:tcW w:w="0" w:type="auto"/>
                            <w:shd w:val="clear" w:color="auto" w:fill="auto"/>
                          </w:tcPr>
                          <w:p w14:paraId="17A60EFA" w14:textId="77777777" w:rsidR="0015609F" w:rsidRPr="00E5099F" w:rsidRDefault="0015609F" w:rsidP="0015609F">
                            <w:pPr>
                              <w:keepNext/>
                              <w:keepLines/>
                              <w:spacing w:after="0"/>
                              <w:jc w:val="center"/>
                              <w:rPr>
                                <w:rFonts w:ascii="Arial" w:eastAsia="SimSun" w:hAnsi="Arial" w:cs="Arial"/>
                                <w:sz w:val="18"/>
                                <w:lang w:eastAsia="zh-CN"/>
                              </w:rPr>
                            </w:pPr>
                            <w:r w:rsidRPr="00E5099F">
                              <w:rPr>
                                <w:rFonts w:ascii="Arial" w:eastAsia="SimSun" w:hAnsi="Arial" w:cs="Arial"/>
                                <w:sz w:val="18"/>
                                <w:lang w:eastAsia="zh-CN"/>
                              </w:rPr>
                              <w:t>1920</w:t>
                            </w:r>
                          </w:p>
                        </w:tc>
                        <w:tc>
                          <w:tcPr>
                            <w:tcW w:w="0" w:type="auto"/>
                            <w:shd w:val="clear" w:color="auto" w:fill="auto"/>
                          </w:tcPr>
                          <w:p w14:paraId="589955F3" w14:textId="77777777" w:rsidR="0015609F" w:rsidRPr="00E5099F" w:rsidRDefault="0015609F" w:rsidP="0015609F">
                            <w:pPr>
                              <w:keepNext/>
                              <w:keepLines/>
                              <w:spacing w:after="0"/>
                              <w:jc w:val="center"/>
                              <w:rPr>
                                <w:rFonts w:ascii="Arial" w:eastAsia="Times New Roman" w:hAnsi="Arial" w:cs="Arial"/>
                                <w:sz w:val="18"/>
                                <w:lang w:eastAsia="zh-CN"/>
                              </w:rPr>
                            </w:pPr>
                            <w:r w:rsidRPr="00E5099F">
                              <w:rPr>
                                <w:rFonts w:ascii="Arial" w:eastAsia="Times New Roman" w:hAnsi="Arial" w:cs="Arial"/>
                                <w:sz w:val="18"/>
                                <w:lang w:eastAsia="zh-CN"/>
                              </w:rPr>
                              <w:t>1.6</w:t>
                            </w:r>
                          </w:p>
                        </w:tc>
                        <w:tc>
                          <w:tcPr>
                            <w:tcW w:w="0" w:type="auto"/>
                            <w:shd w:val="clear" w:color="auto" w:fill="auto"/>
                            <w:noWrap/>
                          </w:tcPr>
                          <w:p w14:paraId="0D832FE9" w14:textId="77777777" w:rsidR="0015609F" w:rsidRPr="00E5099F" w:rsidRDefault="0015609F" w:rsidP="0015609F">
                            <w:pPr>
                              <w:keepNext/>
                              <w:keepLines/>
                              <w:spacing w:after="0"/>
                              <w:jc w:val="center"/>
                              <w:rPr>
                                <w:rFonts w:ascii="Arial" w:eastAsia="Times New Roman" w:hAnsi="Arial" w:cs="Arial"/>
                                <w:sz w:val="18"/>
                                <w:lang w:eastAsia="zh-CN"/>
                              </w:rPr>
                            </w:pPr>
                            <w:r w:rsidRPr="00E5099F">
                              <w:rPr>
                                <w:rFonts w:ascii="Arial" w:eastAsia="Times New Roman" w:hAnsi="Arial" w:cs="Arial"/>
                                <w:sz w:val="18"/>
                                <w:lang w:eastAsia="zh-CN"/>
                              </w:rPr>
                              <w:t>5</w:t>
                            </w:r>
                          </w:p>
                        </w:tc>
                        <w:tc>
                          <w:tcPr>
                            <w:tcW w:w="0" w:type="auto"/>
                          </w:tcPr>
                          <w:p w14:paraId="7CD1AEF2" w14:textId="77777777" w:rsidR="0015609F" w:rsidRPr="00E5099F" w:rsidRDefault="0015609F" w:rsidP="0015609F">
                            <w:pPr>
                              <w:keepNext/>
                              <w:keepLines/>
                              <w:spacing w:after="0"/>
                              <w:jc w:val="center"/>
                              <w:rPr>
                                <w:rFonts w:ascii="Arial" w:eastAsia="Times New Roman" w:hAnsi="Arial" w:cs="Arial"/>
                                <w:sz w:val="18"/>
                                <w:lang w:eastAsia="zh-CN"/>
                              </w:rPr>
                            </w:pPr>
                            <w:r w:rsidRPr="00E5099F">
                              <w:rPr>
                                <w:rFonts w:ascii="Arial" w:eastAsia="Times New Roman" w:hAnsi="Arial" w:cs="Arial"/>
                                <w:sz w:val="18"/>
                                <w:lang w:eastAsia="zh-CN"/>
                              </w:rPr>
                              <w:t>1</w:t>
                            </w:r>
                          </w:p>
                        </w:tc>
                      </w:tr>
                      <w:tr w:rsidR="0015609F" w:rsidRPr="00E5099F" w14:paraId="2990B333" w14:textId="77777777" w:rsidTr="000A2E02">
                        <w:trPr>
                          <w:trHeight w:val="225"/>
                          <w:jc w:val="center"/>
                        </w:trPr>
                        <w:tc>
                          <w:tcPr>
                            <w:tcW w:w="0" w:type="auto"/>
                            <w:gridSpan w:val="7"/>
                            <w:shd w:val="clear" w:color="auto" w:fill="auto"/>
                            <w:vAlign w:val="bottom"/>
                          </w:tcPr>
                          <w:p w14:paraId="69638275" w14:textId="77777777" w:rsidR="0015609F" w:rsidRPr="00E5099F" w:rsidRDefault="0015609F" w:rsidP="0015609F">
                            <w:pPr>
                              <w:keepNext/>
                              <w:keepLines/>
                              <w:spacing w:after="0"/>
                              <w:ind w:left="851" w:hanging="851"/>
                              <w:rPr>
                                <w:rFonts w:ascii="Arial" w:eastAsia="Times New Roman" w:hAnsi="Arial" w:cs="Arial"/>
                                <w:sz w:val="18"/>
                              </w:rPr>
                            </w:pPr>
                            <w:r w:rsidRPr="00E5099F">
                              <w:rPr>
                                <w:rFonts w:ascii="Arial" w:eastAsia="Times New Roman" w:hAnsi="Arial" w:cs="Arial"/>
                                <w:sz w:val="18"/>
                              </w:rPr>
                              <w:t>NOTE 1:</w:t>
                            </w:r>
                            <w:r w:rsidRPr="00E5099F">
                              <w:rPr>
                                <w:rFonts w:ascii="Arial" w:eastAsia="Times New Roman" w:hAnsi="Arial" w:cs="Arial"/>
                                <w:sz w:val="18"/>
                              </w:rPr>
                              <w:tab/>
                              <w:t>For these adjacent bands, the emission limit could imply risk of harmful interference to UE(s) operating in the protected operating band.</w:t>
                            </w:r>
                          </w:p>
                        </w:tc>
                      </w:tr>
                    </w:tbl>
                    <w:p w14:paraId="187AA04F" w14:textId="77777777" w:rsidR="0015609F" w:rsidRDefault="0015609F" w:rsidP="0015609F"/>
                  </w:txbxContent>
                </v:textbox>
                <w10:anchorlock/>
              </v:shape>
            </w:pict>
          </mc:Fallback>
        </mc:AlternateContent>
      </w:r>
    </w:p>
    <w:p w14:paraId="68C76B0F" w14:textId="401FD8E2" w:rsidR="0015609F" w:rsidRDefault="0015609F" w:rsidP="0015609F">
      <w:pPr>
        <w:rPr>
          <w:rFonts w:eastAsia="Times New Roman"/>
        </w:rPr>
      </w:pPr>
      <w:r>
        <w:rPr>
          <w:lang w:val="en-US" w:eastAsia="zh-CN"/>
        </w:rPr>
        <w:t>The A-MPR needed for 40MHz BW QPSK waveforms are shown in Figure 2.</w:t>
      </w:r>
    </w:p>
    <w:tbl>
      <w:tblPr>
        <w:tblStyle w:val="TableGrid"/>
        <w:tblW w:w="0" w:type="auto"/>
        <w:tblLayout w:type="fixed"/>
        <w:tblLook w:val="04A0" w:firstRow="1" w:lastRow="0" w:firstColumn="1" w:lastColumn="0" w:noHBand="0" w:noVBand="1"/>
      </w:tblPr>
      <w:tblGrid>
        <w:gridCol w:w="4815"/>
        <w:gridCol w:w="4816"/>
      </w:tblGrid>
      <w:tr w:rsidR="0015609F" w14:paraId="08AC38BB" w14:textId="77777777" w:rsidTr="000A2E02">
        <w:tc>
          <w:tcPr>
            <w:tcW w:w="4815" w:type="dxa"/>
          </w:tcPr>
          <w:p w14:paraId="6A00D913" w14:textId="7B8A929E" w:rsidR="0015609F" w:rsidRDefault="0015609F" w:rsidP="000A2E02">
            <w:pPr>
              <w:rPr>
                <w:noProof/>
                <w:lang w:eastAsia="zh-CN"/>
              </w:rPr>
            </w:pPr>
            <w:r>
              <w:rPr>
                <w:noProof/>
                <w:lang w:eastAsia="zh-CN"/>
              </w:rPr>
              <w:drawing>
                <wp:inline distT="0" distB="0" distL="0" distR="0" wp14:anchorId="2BF85B3A" wp14:editId="5326334A">
                  <wp:extent cx="2927985" cy="2193290"/>
                  <wp:effectExtent l="0" t="0" r="5715" b="0"/>
                  <wp:docPr id="17" name="Picture 17" descr="MPR PC2 NS_49 40MHz QPSK DFT-s-OFDM_Low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descr="MPR PC2 NS_49 40MHz QPSK DFT-s-OFDM_Lower"/>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927985" cy="2193290"/>
                          </a:xfrm>
                          <a:prstGeom prst="rect">
                            <a:avLst/>
                          </a:prstGeom>
                          <a:noFill/>
                          <a:ln>
                            <a:noFill/>
                          </a:ln>
                        </pic:spPr>
                      </pic:pic>
                    </a:graphicData>
                  </a:graphic>
                </wp:inline>
              </w:drawing>
            </w:r>
          </w:p>
        </w:tc>
        <w:tc>
          <w:tcPr>
            <w:tcW w:w="4816" w:type="dxa"/>
          </w:tcPr>
          <w:p w14:paraId="3D949887" w14:textId="7D7CCC65" w:rsidR="0015609F" w:rsidRDefault="0015609F" w:rsidP="00392F7A">
            <w:pPr>
              <w:keepNext/>
            </w:pPr>
            <w:r>
              <w:rPr>
                <w:noProof/>
                <w:lang w:eastAsia="zh-CN"/>
              </w:rPr>
              <w:drawing>
                <wp:inline distT="0" distB="0" distL="0" distR="0" wp14:anchorId="71D09569" wp14:editId="4E2BB2F2">
                  <wp:extent cx="2927985" cy="2193290"/>
                  <wp:effectExtent l="0" t="0" r="5715" b="0"/>
                  <wp:docPr id="16" name="Picture 16" descr="MPR PC2 NS_49 40MHz QPSK CP-OFDM_Low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descr="MPR PC2 NS_49 40MHz QPSK CP-OFDM_Lower"/>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927985" cy="2193290"/>
                          </a:xfrm>
                          <a:prstGeom prst="rect">
                            <a:avLst/>
                          </a:prstGeom>
                          <a:noFill/>
                          <a:ln>
                            <a:noFill/>
                          </a:ln>
                        </pic:spPr>
                      </pic:pic>
                    </a:graphicData>
                  </a:graphic>
                </wp:inline>
              </w:drawing>
            </w:r>
          </w:p>
        </w:tc>
      </w:tr>
    </w:tbl>
    <w:p w14:paraId="7CFB2C9A" w14:textId="561958D8" w:rsidR="00B328E5" w:rsidRDefault="00392F7A" w:rsidP="00392F7A">
      <w:pPr>
        <w:pStyle w:val="Caption"/>
        <w:jc w:val="center"/>
      </w:pPr>
      <w:r>
        <w:t xml:space="preserve">Figure </w:t>
      </w:r>
      <w:r>
        <w:fldChar w:fldCharType="begin"/>
      </w:r>
      <w:r>
        <w:instrText xml:space="preserve"> SEQ Figure \* ARABIC </w:instrText>
      </w:r>
      <w:r>
        <w:fldChar w:fldCharType="separate"/>
      </w:r>
      <w:r w:rsidR="0079469E">
        <w:rPr>
          <w:noProof/>
        </w:rPr>
        <w:t>3</w:t>
      </w:r>
      <w:r>
        <w:fldChar w:fldCharType="end"/>
      </w:r>
      <w:r>
        <w:t xml:space="preserve">: PC2 A-MPR for NS_49 </w:t>
      </w:r>
      <w:r>
        <w:rPr>
          <w:noProof/>
        </w:rPr>
        <w:t>(A-MPR&lt;=MPR is shown in gray)</w:t>
      </w:r>
    </w:p>
    <w:p w14:paraId="54DDFDA6" w14:textId="77777777" w:rsidR="00392F7A" w:rsidRPr="00392F7A" w:rsidRDefault="00392F7A" w:rsidP="00392F7A">
      <w:pPr>
        <w:rPr>
          <w:lang w:val="en-US"/>
        </w:rPr>
      </w:pPr>
    </w:p>
    <w:p w14:paraId="247A302A" w14:textId="11D8CE83" w:rsidR="00392F7A" w:rsidRDefault="00392F7A" w:rsidP="00392F7A">
      <w:pPr>
        <w:rPr>
          <w:lang w:val="en-US" w:eastAsia="zh-CN"/>
        </w:rPr>
      </w:pPr>
      <w:r>
        <w:rPr>
          <w:lang w:val="en-US" w:eastAsia="zh-CN"/>
        </w:rPr>
        <w:t xml:space="preserve">The simulation results for BW=25/30/35/40/45/50 MHz can be found in the appendix. It can be seen that the A-MPR needed are generally higher than those defined for PC3. </w:t>
      </w:r>
    </w:p>
    <w:p w14:paraId="7E968522" w14:textId="65FFD0FD" w:rsidR="00392F7A" w:rsidRPr="00DC721A" w:rsidRDefault="00392F7A" w:rsidP="00392F7A">
      <w:pPr>
        <w:rPr>
          <w:b/>
          <w:lang w:val="en-US" w:eastAsia="zh-CN"/>
        </w:rPr>
      </w:pPr>
      <w:r w:rsidRPr="00DC721A">
        <w:rPr>
          <w:b/>
          <w:lang w:val="en-US" w:eastAsia="zh-CN"/>
        </w:rPr>
        <w:t xml:space="preserve">Proposal </w:t>
      </w:r>
      <w:r w:rsidR="00607665">
        <w:rPr>
          <w:b/>
          <w:lang w:val="en-US" w:eastAsia="zh-CN"/>
        </w:rPr>
        <w:t>3</w:t>
      </w:r>
      <w:r w:rsidRPr="00DC721A">
        <w:rPr>
          <w:b/>
          <w:lang w:val="en-US" w:eastAsia="zh-CN"/>
        </w:rPr>
        <w:t>: Define PC2 A-MPR for NS_</w:t>
      </w:r>
      <w:r>
        <w:rPr>
          <w:b/>
          <w:lang w:val="en-US" w:eastAsia="zh-CN"/>
        </w:rPr>
        <w:t>49</w:t>
      </w:r>
      <w:r w:rsidRPr="00DC721A">
        <w:rPr>
          <w:b/>
          <w:lang w:val="en-US" w:eastAsia="zh-CN"/>
        </w:rPr>
        <w:t xml:space="preserve">, </w:t>
      </w:r>
      <w:r w:rsidR="00852518">
        <w:rPr>
          <w:b/>
          <w:lang w:val="en-US" w:eastAsia="zh-CN"/>
        </w:rPr>
        <w:t>taking into account</w:t>
      </w:r>
      <w:r w:rsidRPr="00DC721A">
        <w:rPr>
          <w:b/>
          <w:lang w:val="en-US" w:eastAsia="zh-CN"/>
        </w:rPr>
        <w:t xml:space="preserve"> the simulation results provided in this paper.</w:t>
      </w:r>
    </w:p>
    <w:p w14:paraId="45115D52" w14:textId="21BC5607" w:rsidR="0079469E" w:rsidRDefault="0079469E" w:rsidP="0079469E">
      <w:pPr>
        <w:pStyle w:val="Heading2"/>
        <w:rPr>
          <w:lang w:val="en-US" w:eastAsia="zh-CN"/>
        </w:rPr>
      </w:pPr>
      <w:r>
        <w:rPr>
          <w:lang w:val="en-US" w:eastAsia="zh-CN"/>
        </w:rPr>
        <w:t>2.3 PC2 A-MPR for BW</w:t>
      </w:r>
      <w:r>
        <w:rPr>
          <w:rFonts w:cs="Arial"/>
          <w:lang w:val="en-US" w:eastAsia="zh-CN"/>
        </w:rPr>
        <w:t>≤</w:t>
      </w:r>
      <w:r>
        <w:rPr>
          <w:lang w:val="en-US" w:eastAsia="zh-CN"/>
        </w:rPr>
        <w:t>20MHz</w:t>
      </w:r>
    </w:p>
    <w:p w14:paraId="4C4B80C2" w14:textId="02336B22" w:rsidR="004622E9" w:rsidRDefault="004622E9" w:rsidP="002C350C">
      <w:pPr>
        <w:rPr>
          <w:color w:val="000000" w:themeColor="text1"/>
          <w:lang w:val="en-US" w:eastAsia="zh-CN"/>
        </w:rPr>
      </w:pPr>
      <w:r>
        <w:rPr>
          <w:color w:val="000000" w:themeColor="text1"/>
          <w:lang w:val="en-US" w:eastAsia="zh-CN"/>
        </w:rPr>
        <w:t>Simulations for BW&lt;=20MHz are also conducted</w:t>
      </w:r>
      <w:r w:rsidR="0079469E">
        <w:rPr>
          <w:color w:val="000000" w:themeColor="text1"/>
          <w:lang w:val="en-US" w:eastAsia="zh-CN"/>
        </w:rPr>
        <w:t>, with additional requirements depicted by NS_48 or NS_49</w:t>
      </w:r>
      <w:r>
        <w:rPr>
          <w:color w:val="000000" w:themeColor="text1"/>
          <w:lang w:val="en-US" w:eastAsia="zh-CN"/>
        </w:rPr>
        <w:t xml:space="preserve">. Figure </w:t>
      </w:r>
      <w:r w:rsidR="0079469E">
        <w:rPr>
          <w:color w:val="000000" w:themeColor="text1"/>
          <w:lang w:val="en-US" w:eastAsia="zh-CN"/>
        </w:rPr>
        <w:t>4 and Figure 5</w:t>
      </w:r>
      <w:r>
        <w:rPr>
          <w:color w:val="000000" w:themeColor="text1"/>
          <w:lang w:val="en-US" w:eastAsia="zh-CN"/>
        </w:rPr>
        <w:t xml:space="preserve"> show the A-MPR needed for 20MHz waveforms </w:t>
      </w:r>
      <w:r w:rsidR="0079469E">
        <w:rPr>
          <w:color w:val="000000" w:themeColor="text1"/>
          <w:lang w:val="en-US" w:eastAsia="zh-CN"/>
        </w:rPr>
        <w:t>for NS_48 and NS_49, respectively. M</w:t>
      </w:r>
      <w:r>
        <w:rPr>
          <w:color w:val="000000" w:themeColor="text1"/>
          <w:lang w:val="en-US" w:eastAsia="zh-CN"/>
        </w:rPr>
        <w:t>ore results for BW=10/15MHz can be found in the appendix.</w:t>
      </w:r>
    </w:p>
    <w:tbl>
      <w:tblPr>
        <w:tblStyle w:val="TableGrid"/>
        <w:tblW w:w="0" w:type="auto"/>
        <w:tblLayout w:type="fixed"/>
        <w:tblLook w:val="04A0" w:firstRow="1" w:lastRow="0" w:firstColumn="1" w:lastColumn="0" w:noHBand="0" w:noVBand="1"/>
      </w:tblPr>
      <w:tblGrid>
        <w:gridCol w:w="4815"/>
        <w:gridCol w:w="4816"/>
      </w:tblGrid>
      <w:tr w:rsidR="0079469E" w14:paraId="6DDF250A" w14:textId="77777777" w:rsidTr="003E57F3">
        <w:tc>
          <w:tcPr>
            <w:tcW w:w="4815" w:type="dxa"/>
          </w:tcPr>
          <w:p w14:paraId="1BB58896" w14:textId="2B0049F7" w:rsidR="0079469E" w:rsidRDefault="0079469E" w:rsidP="003E57F3">
            <w:r>
              <w:rPr>
                <w:noProof/>
                <w:lang w:eastAsia="zh-CN"/>
              </w:rPr>
              <w:lastRenderedPageBreak/>
              <w:drawing>
                <wp:inline distT="0" distB="0" distL="0" distR="0" wp14:anchorId="45C3901E" wp14:editId="14480BFB">
                  <wp:extent cx="2927985" cy="2193290"/>
                  <wp:effectExtent l="0" t="0" r="5715" b="0"/>
                  <wp:docPr id="13" name="Picture 13" descr="MPR PC2 NS_48 20MHz QPSK DFT-s-OFDM_Low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descr="MPR PC2 NS_48 20MHz QPSK DFT-s-OFDM_Lower"/>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927985" cy="2193290"/>
                          </a:xfrm>
                          <a:prstGeom prst="rect">
                            <a:avLst/>
                          </a:prstGeom>
                          <a:noFill/>
                          <a:ln>
                            <a:noFill/>
                          </a:ln>
                        </pic:spPr>
                      </pic:pic>
                    </a:graphicData>
                  </a:graphic>
                </wp:inline>
              </w:drawing>
            </w:r>
          </w:p>
        </w:tc>
        <w:tc>
          <w:tcPr>
            <w:tcW w:w="4816" w:type="dxa"/>
          </w:tcPr>
          <w:p w14:paraId="1E45912D" w14:textId="726C73C7" w:rsidR="0079469E" w:rsidRDefault="0079469E" w:rsidP="0079469E">
            <w:pPr>
              <w:keepNext/>
            </w:pPr>
            <w:r>
              <w:rPr>
                <w:noProof/>
                <w:lang w:eastAsia="zh-CN"/>
              </w:rPr>
              <w:drawing>
                <wp:inline distT="0" distB="0" distL="0" distR="0" wp14:anchorId="7A7CAAE8" wp14:editId="392F9B7A">
                  <wp:extent cx="2927985" cy="2193290"/>
                  <wp:effectExtent l="0" t="0" r="5715" b="0"/>
                  <wp:docPr id="7" name="Picture 7" descr="MPR PC2 NS_48 20MHz QPSK CP-OFDM_Low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 descr="MPR PC2 NS_48 20MHz QPSK CP-OFDM_Lower"/>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927985" cy="2193290"/>
                          </a:xfrm>
                          <a:prstGeom prst="rect">
                            <a:avLst/>
                          </a:prstGeom>
                          <a:noFill/>
                          <a:ln>
                            <a:noFill/>
                          </a:ln>
                        </pic:spPr>
                      </pic:pic>
                    </a:graphicData>
                  </a:graphic>
                </wp:inline>
              </w:drawing>
            </w:r>
          </w:p>
        </w:tc>
      </w:tr>
    </w:tbl>
    <w:p w14:paraId="66F4661C" w14:textId="2E6F3172" w:rsidR="0079469E" w:rsidRDefault="0079469E" w:rsidP="0079469E">
      <w:pPr>
        <w:pStyle w:val="Caption"/>
        <w:jc w:val="center"/>
        <w:rPr>
          <w:color w:val="000000" w:themeColor="text1"/>
          <w:lang w:eastAsia="zh-CN"/>
        </w:rPr>
      </w:pPr>
      <w:r>
        <w:t xml:space="preserve">Figure </w:t>
      </w:r>
      <w:r>
        <w:fldChar w:fldCharType="begin"/>
      </w:r>
      <w:r>
        <w:instrText xml:space="preserve"> SEQ Figure \* ARABIC </w:instrText>
      </w:r>
      <w:r>
        <w:fldChar w:fldCharType="separate"/>
      </w:r>
      <w:r>
        <w:rPr>
          <w:noProof/>
        </w:rPr>
        <w:t>4</w:t>
      </w:r>
      <w:r>
        <w:fldChar w:fldCharType="end"/>
      </w:r>
      <w:r>
        <w:t xml:space="preserve">: </w:t>
      </w:r>
      <w:r w:rsidRPr="0011050D">
        <w:t>PC2 A-MPR for BW=20MHz with NS_4</w:t>
      </w:r>
      <w:r>
        <w:t>8</w:t>
      </w:r>
      <w:r w:rsidRPr="0011050D">
        <w:t xml:space="preserve"> requirements (A-MPR&lt;=MPR is shown in gray)</w:t>
      </w:r>
    </w:p>
    <w:p w14:paraId="4CCF5D49" w14:textId="77777777" w:rsidR="0079469E" w:rsidRDefault="0079469E" w:rsidP="002C350C">
      <w:pPr>
        <w:rPr>
          <w:color w:val="000000" w:themeColor="text1"/>
          <w:lang w:val="en-US" w:eastAsia="zh-CN"/>
        </w:rPr>
      </w:pPr>
    </w:p>
    <w:tbl>
      <w:tblPr>
        <w:tblStyle w:val="TableGrid"/>
        <w:tblW w:w="0" w:type="auto"/>
        <w:tblLayout w:type="fixed"/>
        <w:tblLook w:val="04A0" w:firstRow="1" w:lastRow="0" w:firstColumn="1" w:lastColumn="0" w:noHBand="0" w:noVBand="1"/>
      </w:tblPr>
      <w:tblGrid>
        <w:gridCol w:w="4815"/>
        <w:gridCol w:w="4816"/>
      </w:tblGrid>
      <w:tr w:rsidR="004622E9" w14:paraId="37C5B4AB" w14:textId="77777777" w:rsidTr="000A2E02">
        <w:tc>
          <w:tcPr>
            <w:tcW w:w="4815" w:type="dxa"/>
          </w:tcPr>
          <w:p w14:paraId="501DC1B2" w14:textId="3180C225" w:rsidR="004622E9" w:rsidRDefault="004622E9" w:rsidP="000A2E02">
            <w:r>
              <w:rPr>
                <w:noProof/>
                <w:lang w:eastAsia="zh-CN"/>
              </w:rPr>
              <w:drawing>
                <wp:inline distT="0" distB="0" distL="0" distR="0" wp14:anchorId="43C8D3CB" wp14:editId="1B128B90">
                  <wp:extent cx="2927985" cy="2193290"/>
                  <wp:effectExtent l="0" t="0" r="5715" b="0"/>
                  <wp:docPr id="23" name="Picture 23" descr="MPR PC2 NS_49 20MHz QPSK DFT-s-OFDM_Low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descr="MPR PC2 NS_49 20MHz QPSK DFT-s-OFDM_Lower"/>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927985" cy="2193290"/>
                          </a:xfrm>
                          <a:prstGeom prst="rect">
                            <a:avLst/>
                          </a:prstGeom>
                          <a:noFill/>
                          <a:ln>
                            <a:noFill/>
                          </a:ln>
                        </pic:spPr>
                      </pic:pic>
                    </a:graphicData>
                  </a:graphic>
                </wp:inline>
              </w:drawing>
            </w:r>
          </w:p>
        </w:tc>
        <w:tc>
          <w:tcPr>
            <w:tcW w:w="4816" w:type="dxa"/>
          </w:tcPr>
          <w:p w14:paraId="209CBB2F" w14:textId="4B9A00A7" w:rsidR="004622E9" w:rsidRDefault="004622E9" w:rsidP="00D82655">
            <w:pPr>
              <w:keepNext/>
            </w:pPr>
            <w:r>
              <w:rPr>
                <w:noProof/>
                <w:lang w:eastAsia="zh-CN"/>
              </w:rPr>
              <w:drawing>
                <wp:inline distT="0" distB="0" distL="0" distR="0" wp14:anchorId="0A71F056" wp14:editId="575AA5DD">
                  <wp:extent cx="2927985" cy="2193290"/>
                  <wp:effectExtent l="0" t="0" r="5715" b="0"/>
                  <wp:docPr id="22" name="Picture 22" descr="MPR PC2 NS_49 20MHz QPSK CP-OFDM_Low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descr="MPR PC2 NS_49 20MHz QPSK CP-OFDM_Lower"/>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927985" cy="2193290"/>
                          </a:xfrm>
                          <a:prstGeom prst="rect">
                            <a:avLst/>
                          </a:prstGeom>
                          <a:noFill/>
                          <a:ln>
                            <a:noFill/>
                          </a:ln>
                        </pic:spPr>
                      </pic:pic>
                    </a:graphicData>
                  </a:graphic>
                </wp:inline>
              </w:drawing>
            </w:r>
          </w:p>
        </w:tc>
      </w:tr>
    </w:tbl>
    <w:p w14:paraId="126C70C2" w14:textId="5DA56659" w:rsidR="004622E9" w:rsidRDefault="00D82655" w:rsidP="00D82655">
      <w:pPr>
        <w:pStyle w:val="Caption"/>
        <w:jc w:val="center"/>
        <w:rPr>
          <w:color w:val="000000" w:themeColor="text1"/>
          <w:lang w:eastAsia="zh-CN"/>
        </w:rPr>
      </w:pPr>
      <w:r>
        <w:t xml:space="preserve">Figure </w:t>
      </w:r>
      <w:r>
        <w:fldChar w:fldCharType="begin"/>
      </w:r>
      <w:r>
        <w:instrText xml:space="preserve"> SEQ Figure \* ARABIC </w:instrText>
      </w:r>
      <w:r>
        <w:fldChar w:fldCharType="separate"/>
      </w:r>
      <w:r w:rsidR="0079469E">
        <w:rPr>
          <w:noProof/>
        </w:rPr>
        <w:t>5</w:t>
      </w:r>
      <w:r>
        <w:fldChar w:fldCharType="end"/>
      </w:r>
      <w:r>
        <w:t xml:space="preserve">: </w:t>
      </w:r>
      <w:r w:rsidRPr="000D00B8">
        <w:t xml:space="preserve">PC2 A-MPR for </w:t>
      </w:r>
      <w:r>
        <w:t xml:space="preserve">BW=20MHz with </w:t>
      </w:r>
      <w:r w:rsidRPr="000D00B8">
        <w:t xml:space="preserve">NS_49 </w:t>
      </w:r>
      <w:r>
        <w:t xml:space="preserve">requirements </w:t>
      </w:r>
      <w:r w:rsidRPr="000D00B8">
        <w:t>(A-MPR&lt;=MPR is shown in gray)</w:t>
      </w:r>
    </w:p>
    <w:p w14:paraId="2D544F1B" w14:textId="77777777" w:rsidR="00D82655" w:rsidRDefault="00D82655" w:rsidP="002C350C">
      <w:pPr>
        <w:rPr>
          <w:color w:val="000000" w:themeColor="text1"/>
          <w:lang w:val="en-US" w:eastAsia="zh-CN"/>
        </w:rPr>
      </w:pPr>
    </w:p>
    <w:p w14:paraId="7D3500A1" w14:textId="76DF83A2" w:rsidR="00707813" w:rsidRDefault="004622E9" w:rsidP="002C350C">
      <w:pPr>
        <w:rPr>
          <w:color w:val="000000" w:themeColor="text1"/>
          <w:lang w:val="en-US" w:eastAsia="zh-CN"/>
        </w:rPr>
      </w:pPr>
      <w:r>
        <w:rPr>
          <w:color w:val="000000" w:themeColor="text1"/>
          <w:lang w:val="en-US" w:eastAsia="zh-CN"/>
        </w:rPr>
        <w:t>As per current specification,</w:t>
      </w:r>
      <w:r w:rsidR="00707813">
        <w:rPr>
          <w:color w:val="000000" w:themeColor="text1"/>
          <w:lang w:val="en-US" w:eastAsia="zh-CN"/>
        </w:rPr>
        <w:t xml:space="preserve"> NS_48/NS_49 is applicable for BW&gt;20MHz. For smaller channel bandwidths, some RB restrictions as shown in the table below apply. </w:t>
      </w:r>
      <w:r>
        <w:rPr>
          <w:color w:val="000000" w:themeColor="text1"/>
          <w:lang w:val="en-US" w:eastAsia="zh-CN"/>
        </w:rPr>
        <w:t>S</w:t>
      </w:r>
      <w:r w:rsidR="00707813">
        <w:rPr>
          <w:color w:val="000000" w:themeColor="text1"/>
          <w:lang w:val="en-US" w:eastAsia="zh-CN"/>
        </w:rPr>
        <w:t xml:space="preserve">uch </w:t>
      </w:r>
      <w:r>
        <w:rPr>
          <w:color w:val="000000" w:themeColor="text1"/>
          <w:lang w:val="en-US" w:eastAsia="zh-CN"/>
        </w:rPr>
        <w:t>restrictions apply to the scheduling regardless of the actual transmission power of the UE</w:t>
      </w:r>
      <w:r w:rsidR="00D82655">
        <w:rPr>
          <w:color w:val="000000" w:themeColor="text1"/>
          <w:lang w:val="en-US" w:eastAsia="zh-CN"/>
        </w:rPr>
        <w:t>, which reduces the achievable throughput</w:t>
      </w:r>
      <w:r>
        <w:rPr>
          <w:color w:val="000000" w:themeColor="text1"/>
          <w:lang w:val="en-US" w:eastAsia="zh-CN"/>
        </w:rPr>
        <w:t>. For power class 2, it’s proposed to remove the RB restrictions and apply A-MPR instead.</w:t>
      </w:r>
    </w:p>
    <w:p w14:paraId="41989759" w14:textId="772A8136" w:rsidR="00D82655" w:rsidRDefault="00D82655" w:rsidP="00D82655">
      <w:pPr>
        <w:pStyle w:val="Caption"/>
        <w:keepNext/>
        <w:jc w:val="center"/>
      </w:pPr>
      <w:r>
        <w:lastRenderedPageBreak/>
        <w:t xml:space="preserve">Table </w:t>
      </w:r>
      <w:r>
        <w:fldChar w:fldCharType="begin"/>
      </w:r>
      <w:r>
        <w:instrText xml:space="preserve"> SEQ Table \* ARABIC </w:instrText>
      </w:r>
      <w:r>
        <w:fldChar w:fldCharType="separate"/>
      </w:r>
      <w:r>
        <w:rPr>
          <w:noProof/>
        </w:rPr>
        <w:t>1</w:t>
      </w:r>
      <w:r>
        <w:fldChar w:fldCharType="end"/>
      </w:r>
      <w:r>
        <w:t>: Existing RB restrictions for the protection of B33 and B39</w:t>
      </w:r>
    </w:p>
    <w:tbl>
      <w:tblPr>
        <w:tblW w:w="89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9"/>
        <w:gridCol w:w="2831"/>
        <w:gridCol w:w="810"/>
        <w:gridCol w:w="540"/>
        <w:gridCol w:w="889"/>
        <w:gridCol w:w="1133"/>
        <w:gridCol w:w="850"/>
        <w:gridCol w:w="928"/>
      </w:tblGrid>
      <w:tr w:rsidR="004D7C93" w:rsidRPr="00A1115A" w14:paraId="2C4B3977" w14:textId="77777777" w:rsidTr="00F10C15">
        <w:trPr>
          <w:trHeight w:val="270"/>
          <w:tblHeader/>
          <w:jc w:val="center"/>
        </w:trPr>
        <w:tc>
          <w:tcPr>
            <w:tcW w:w="959" w:type="dxa"/>
            <w:tcBorders>
              <w:bottom w:val="nil"/>
            </w:tcBorders>
            <w:shd w:val="clear" w:color="auto" w:fill="auto"/>
            <w:vAlign w:val="center"/>
            <w:hideMark/>
          </w:tcPr>
          <w:p w14:paraId="408882F0" w14:textId="77777777" w:rsidR="004D7C93" w:rsidRPr="00A1115A" w:rsidRDefault="004D7C93" w:rsidP="00F10C15">
            <w:pPr>
              <w:pStyle w:val="TAH"/>
              <w:keepNext w:val="0"/>
            </w:pPr>
            <w:r w:rsidRPr="00A1115A">
              <w:rPr>
                <w:lang w:val="fi-FI"/>
              </w:rPr>
              <w:t>NR</w:t>
            </w:r>
            <w:r w:rsidRPr="00A1115A">
              <w:t xml:space="preserve"> Band</w:t>
            </w:r>
          </w:p>
        </w:tc>
        <w:tc>
          <w:tcPr>
            <w:tcW w:w="7981" w:type="dxa"/>
            <w:gridSpan w:val="7"/>
            <w:hideMark/>
          </w:tcPr>
          <w:p w14:paraId="50140D33" w14:textId="77777777" w:rsidR="004D7C93" w:rsidRPr="00A1115A" w:rsidRDefault="004D7C93" w:rsidP="00F10C15">
            <w:pPr>
              <w:pStyle w:val="TAH"/>
              <w:keepNext w:val="0"/>
            </w:pPr>
            <w:r w:rsidRPr="00A1115A">
              <w:t>Spurious emission for UE co-existence</w:t>
            </w:r>
          </w:p>
        </w:tc>
      </w:tr>
      <w:tr w:rsidR="004D7C93" w:rsidRPr="00A1115A" w14:paraId="24E8A3F7" w14:textId="77777777" w:rsidTr="00F10C15">
        <w:trPr>
          <w:trHeight w:val="450"/>
          <w:tblHeader/>
          <w:jc w:val="center"/>
        </w:trPr>
        <w:tc>
          <w:tcPr>
            <w:tcW w:w="959" w:type="dxa"/>
            <w:tcBorders>
              <w:top w:val="nil"/>
              <w:bottom w:val="single" w:sz="4" w:space="0" w:color="auto"/>
            </w:tcBorders>
            <w:shd w:val="clear" w:color="auto" w:fill="auto"/>
            <w:vAlign w:val="center"/>
            <w:hideMark/>
          </w:tcPr>
          <w:p w14:paraId="5CE85F33" w14:textId="77777777" w:rsidR="004D7C93" w:rsidRPr="00A1115A" w:rsidRDefault="004D7C93" w:rsidP="00F10C15">
            <w:pPr>
              <w:pStyle w:val="TAH"/>
              <w:keepNext w:val="0"/>
            </w:pPr>
          </w:p>
        </w:tc>
        <w:tc>
          <w:tcPr>
            <w:tcW w:w="2831" w:type="dxa"/>
            <w:hideMark/>
          </w:tcPr>
          <w:p w14:paraId="5999009E" w14:textId="77777777" w:rsidR="004D7C93" w:rsidRPr="00A1115A" w:rsidRDefault="004D7C93" w:rsidP="00F10C15">
            <w:pPr>
              <w:pStyle w:val="TAH"/>
              <w:keepNext w:val="0"/>
            </w:pPr>
            <w:r w:rsidRPr="00A1115A">
              <w:t>Protected band</w:t>
            </w:r>
          </w:p>
        </w:tc>
        <w:tc>
          <w:tcPr>
            <w:tcW w:w="2239" w:type="dxa"/>
            <w:gridSpan w:val="3"/>
            <w:hideMark/>
          </w:tcPr>
          <w:p w14:paraId="5DB9861D" w14:textId="77777777" w:rsidR="004D7C93" w:rsidRPr="00A1115A" w:rsidRDefault="004D7C93" w:rsidP="00F10C15">
            <w:pPr>
              <w:pStyle w:val="TAH"/>
              <w:keepNext w:val="0"/>
            </w:pPr>
            <w:r w:rsidRPr="00A1115A">
              <w:t>Frequency range (MHz)</w:t>
            </w:r>
          </w:p>
        </w:tc>
        <w:tc>
          <w:tcPr>
            <w:tcW w:w="1133" w:type="dxa"/>
            <w:hideMark/>
          </w:tcPr>
          <w:p w14:paraId="315AE2C6" w14:textId="77777777" w:rsidR="004D7C93" w:rsidRPr="00A1115A" w:rsidRDefault="004D7C93" w:rsidP="00F10C15">
            <w:pPr>
              <w:pStyle w:val="TAH"/>
              <w:keepNext w:val="0"/>
            </w:pPr>
            <w:r w:rsidRPr="00A1115A">
              <w:t>Maximum Level (</w:t>
            </w:r>
            <w:proofErr w:type="spellStart"/>
            <w:r w:rsidRPr="00A1115A">
              <w:t>dBm</w:t>
            </w:r>
            <w:proofErr w:type="spellEnd"/>
            <w:r w:rsidRPr="00A1115A">
              <w:t>)</w:t>
            </w:r>
          </w:p>
        </w:tc>
        <w:tc>
          <w:tcPr>
            <w:tcW w:w="850" w:type="dxa"/>
            <w:hideMark/>
          </w:tcPr>
          <w:p w14:paraId="06BA906A" w14:textId="77777777" w:rsidR="004D7C93" w:rsidRPr="00A1115A" w:rsidRDefault="004D7C93" w:rsidP="00F10C15">
            <w:pPr>
              <w:pStyle w:val="TAH"/>
              <w:keepNext w:val="0"/>
            </w:pPr>
            <w:r w:rsidRPr="00A1115A">
              <w:t>MBW (MHz)</w:t>
            </w:r>
          </w:p>
        </w:tc>
        <w:tc>
          <w:tcPr>
            <w:tcW w:w="928" w:type="dxa"/>
            <w:noWrap/>
            <w:hideMark/>
          </w:tcPr>
          <w:p w14:paraId="3E42D4C0" w14:textId="77777777" w:rsidR="004D7C93" w:rsidRPr="00A1115A" w:rsidRDefault="004D7C93" w:rsidP="00F10C15">
            <w:pPr>
              <w:pStyle w:val="TAH"/>
              <w:keepNext w:val="0"/>
            </w:pPr>
            <w:r w:rsidRPr="00A1115A">
              <w:t>NOTE</w:t>
            </w:r>
          </w:p>
        </w:tc>
      </w:tr>
      <w:tr w:rsidR="004D7C93" w:rsidRPr="00A1115A" w14:paraId="29FF75CD" w14:textId="77777777" w:rsidTr="00F10C15">
        <w:trPr>
          <w:trHeight w:val="225"/>
          <w:jc w:val="center"/>
        </w:trPr>
        <w:tc>
          <w:tcPr>
            <w:tcW w:w="959" w:type="dxa"/>
            <w:tcBorders>
              <w:bottom w:val="nil"/>
            </w:tcBorders>
            <w:shd w:val="clear" w:color="auto" w:fill="auto"/>
          </w:tcPr>
          <w:p w14:paraId="0BE708E2" w14:textId="77777777" w:rsidR="004D7C93" w:rsidRPr="00A1115A" w:rsidRDefault="004D7C93" w:rsidP="00F10C15">
            <w:pPr>
              <w:pStyle w:val="TAC"/>
            </w:pPr>
            <w:r w:rsidRPr="00A1115A">
              <w:t>n1, n84</w:t>
            </w:r>
          </w:p>
        </w:tc>
        <w:tc>
          <w:tcPr>
            <w:tcW w:w="2831" w:type="dxa"/>
            <w:vAlign w:val="center"/>
          </w:tcPr>
          <w:p w14:paraId="394C8AE3" w14:textId="77777777" w:rsidR="004D7C93" w:rsidRPr="00A1115A" w:rsidRDefault="004D7C93" w:rsidP="00F10C15">
            <w:pPr>
              <w:pStyle w:val="TAL"/>
              <w:rPr>
                <w:lang w:val="sv-FI"/>
              </w:rPr>
            </w:pPr>
            <w:r w:rsidRPr="00A1115A">
              <w:rPr>
                <w:lang w:val="sv-FI"/>
              </w:rPr>
              <w:t>E-UTRA Band 1, 5, 7, 8, 11, 18, 19, 20, 21, 22, 26, 27, 28, 31, 32, 38, 40, 41, 42, 43, 44, 45, 50, 51, 52, 65, 67, 68, 69, 72, 73, 74, 75, 76,</w:t>
            </w:r>
          </w:p>
          <w:p w14:paraId="4878F690" w14:textId="77777777" w:rsidR="004D7C93" w:rsidRPr="00A1115A" w:rsidRDefault="004D7C93" w:rsidP="00F10C15">
            <w:pPr>
              <w:pStyle w:val="TAL"/>
              <w:rPr>
                <w:lang w:val="sv-FI"/>
              </w:rPr>
            </w:pPr>
            <w:r w:rsidRPr="00A1115A">
              <w:rPr>
                <w:lang w:val="sv-FI"/>
              </w:rPr>
              <w:t>NR Band n78, n79</w:t>
            </w:r>
          </w:p>
        </w:tc>
        <w:tc>
          <w:tcPr>
            <w:tcW w:w="810" w:type="dxa"/>
          </w:tcPr>
          <w:p w14:paraId="6397D2D1" w14:textId="77777777" w:rsidR="004D7C93" w:rsidRPr="00A1115A" w:rsidRDefault="004D7C93" w:rsidP="00F10C15">
            <w:pPr>
              <w:pStyle w:val="TAC"/>
            </w:pPr>
            <w:proofErr w:type="spellStart"/>
            <w:r w:rsidRPr="00A1115A">
              <w:t>F</w:t>
            </w:r>
            <w:r w:rsidRPr="00A1115A">
              <w:rPr>
                <w:vertAlign w:val="subscript"/>
              </w:rPr>
              <w:t>DL_low</w:t>
            </w:r>
            <w:proofErr w:type="spellEnd"/>
          </w:p>
        </w:tc>
        <w:tc>
          <w:tcPr>
            <w:tcW w:w="540" w:type="dxa"/>
          </w:tcPr>
          <w:p w14:paraId="527F9A54" w14:textId="77777777" w:rsidR="004D7C93" w:rsidRPr="00A1115A" w:rsidRDefault="004D7C93" w:rsidP="00F10C15">
            <w:pPr>
              <w:pStyle w:val="TAC"/>
            </w:pPr>
            <w:r w:rsidRPr="00A1115A">
              <w:t>-</w:t>
            </w:r>
          </w:p>
        </w:tc>
        <w:tc>
          <w:tcPr>
            <w:tcW w:w="889" w:type="dxa"/>
          </w:tcPr>
          <w:p w14:paraId="045072C5" w14:textId="77777777" w:rsidR="004D7C93" w:rsidRPr="00A1115A" w:rsidRDefault="004D7C93" w:rsidP="00F10C15">
            <w:pPr>
              <w:pStyle w:val="TAC"/>
            </w:pPr>
            <w:proofErr w:type="spellStart"/>
            <w:r w:rsidRPr="00A1115A">
              <w:t>F</w:t>
            </w:r>
            <w:r w:rsidRPr="00A1115A">
              <w:rPr>
                <w:vertAlign w:val="subscript"/>
              </w:rPr>
              <w:t>DL_high</w:t>
            </w:r>
            <w:proofErr w:type="spellEnd"/>
          </w:p>
        </w:tc>
        <w:tc>
          <w:tcPr>
            <w:tcW w:w="1133" w:type="dxa"/>
          </w:tcPr>
          <w:p w14:paraId="1D4F9269" w14:textId="77777777" w:rsidR="004D7C93" w:rsidRPr="00A1115A" w:rsidRDefault="004D7C93" w:rsidP="00F10C15">
            <w:pPr>
              <w:pStyle w:val="TAC"/>
            </w:pPr>
            <w:r w:rsidRPr="00A1115A">
              <w:t>-50</w:t>
            </w:r>
          </w:p>
        </w:tc>
        <w:tc>
          <w:tcPr>
            <w:tcW w:w="850" w:type="dxa"/>
            <w:noWrap/>
          </w:tcPr>
          <w:p w14:paraId="10B08B62" w14:textId="77777777" w:rsidR="004D7C93" w:rsidRPr="00A1115A" w:rsidRDefault="004D7C93" w:rsidP="00F10C15">
            <w:pPr>
              <w:pStyle w:val="TAC"/>
            </w:pPr>
            <w:r w:rsidRPr="00A1115A">
              <w:t>1</w:t>
            </w:r>
          </w:p>
        </w:tc>
        <w:tc>
          <w:tcPr>
            <w:tcW w:w="928" w:type="dxa"/>
            <w:noWrap/>
          </w:tcPr>
          <w:p w14:paraId="5FDFDBC8" w14:textId="77777777" w:rsidR="004D7C93" w:rsidRPr="00A1115A" w:rsidRDefault="004D7C93" w:rsidP="00F10C15">
            <w:pPr>
              <w:pStyle w:val="TAC"/>
            </w:pPr>
          </w:p>
        </w:tc>
      </w:tr>
      <w:tr w:rsidR="004D7C93" w:rsidRPr="00A1115A" w14:paraId="47E82EEA" w14:textId="77777777" w:rsidTr="00F10C15">
        <w:trPr>
          <w:trHeight w:val="225"/>
          <w:jc w:val="center"/>
        </w:trPr>
        <w:tc>
          <w:tcPr>
            <w:tcW w:w="959" w:type="dxa"/>
            <w:tcBorders>
              <w:top w:val="nil"/>
              <w:bottom w:val="nil"/>
            </w:tcBorders>
            <w:shd w:val="clear" w:color="auto" w:fill="auto"/>
          </w:tcPr>
          <w:p w14:paraId="485713C3" w14:textId="77777777" w:rsidR="004D7C93" w:rsidRPr="00A1115A" w:rsidRDefault="004D7C93" w:rsidP="00F10C15">
            <w:pPr>
              <w:pStyle w:val="TAC"/>
            </w:pPr>
          </w:p>
        </w:tc>
        <w:tc>
          <w:tcPr>
            <w:tcW w:w="2831" w:type="dxa"/>
            <w:vAlign w:val="center"/>
          </w:tcPr>
          <w:p w14:paraId="4F9DF4F5" w14:textId="77777777" w:rsidR="004D7C93" w:rsidRPr="00A1115A" w:rsidRDefault="004D7C93" w:rsidP="00F10C15">
            <w:pPr>
              <w:pStyle w:val="TAL"/>
            </w:pPr>
            <w:r w:rsidRPr="00A1115A">
              <w:t>NR Band n77</w:t>
            </w:r>
          </w:p>
        </w:tc>
        <w:tc>
          <w:tcPr>
            <w:tcW w:w="810" w:type="dxa"/>
          </w:tcPr>
          <w:p w14:paraId="79CB4207" w14:textId="77777777" w:rsidR="004D7C93" w:rsidRPr="00A1115A" w:rsidRDefault="004D7C93" w:rsidP="00F10C15">
            <w:pPr>
              <w:pStyle w:val="TAC"/>
            </w:pPr>
            <w:proofErr w:type="spellStart"/>
            <w:r w:rsidRPr="00A1115A">
              <w:t>F</w:t>
            </w:r>
            <w:r w:rsidRPr="00A1115A">
              <w:rPr>
                <w:vertAlign w:val="subscript"/>
              </w:rPr>
              <w:t>DL_low</w:t>
            </w:r>
            <w:proofErr w:type="spellEnd"/>
          </w:p>
        </w:tc>
        <w:tc>
          <w:tcPr>
            <w:tcW w:w="540" w:type="dxa"/>
          </w:tcPr>
          <w:p w14:paraId="05B0FD62" w14:textId="77777777" w:rsidR="004D7C93" w:rsidRPr="00A1115A" w:rsidRDefault="004D7C93" w:rsidP="00F10C15">
            <w:pPr>
              <w:pStyle w:val="TAC"/>
            </w:pPr>
            <w:r w:rsidRPr="00A1115A">
              <w:t>-</w:t>
            </w:r>
          </w:p>
        </w:tc>
        <w:tc>
          <w:tcPr>
            <w:tcW w:w="889" w:type="dxa"/>
          </w:tcPr>
          <w:p w14:paraId="71F54F5F" w14:textId="77777777" w:rsidR="004D7C93" w:rsidRPr="00A1115A" w:rsidRDefault="004D7C93" w:rsidP="00F10C15">
            <w:pPr>
              <w:pStyle w:val="TAC"/>
              <w:rPr>
                <w:rStyle w:val="TALCar"/>
              </w:rPr>
            </w:pPr>
            <w:proofErr w:type="spellStart"/>
            <w:r w:rsidRPr="00A1115A">
              <w:t>F</w:t>
            </w:r>
            <w:r w:rsidRPr="00A1115A">
              <w:rPr>
                <w:vertAlign w:val="subscript"/>
              </w:rPr>
              <w:t>DL_high</w:t>
            </w:r>
            <w:proofErr w:type="spellEnd"/>
          </w:p>
        </w:tc>
        <w:tc>
          <w:tcPr>
            <w:tcW w:w="1133" w:type="dxa"/>
          </w:tcPr>
          <w:p w14:paraId="6AF2E73F" w14:textId="77777777" w:rsidR="004D7C93" w:rsidRPr="00A1115A" w:rsidRDefault="004D7C93" w:rsidP="00F10C15">
            <w:pPr>
              <w:pStyle w:val="TAC"/>
            </w:pPr>
            <w:r w:rsidRPr="00A1115A">
              <w:t>-50</w:t>
            </w:r>
          </w:p>
        </w:tc>
        <w:tc>
          <w:tcPr>
            <w:tcW w:w="850" w:type="dxa"/>
            <w:noWrap/>
          </w:tcPr>
          <w:p w14:paraId="039E3FEC" w14:textId="77777777" w:rsidR="004D7C93" w:rsidRPr="00A1115A" w:rsidRDefault="004D7C93" w:rsidP="00F10C15">
            <w:pPr>
              <w:pStyle w:val="TAC"/>
            </w:pPr>
            <w:r w:rsidRPr="00A1115A">
              <w:t>1</w:t>
            </w:r>
          </w:p>
        </w:tc>
        <w:tc>
          <w:tcPr>
            <w:tcW w:w="928" w:type="dxa"/>
            <w:noWrap/>
          </w:tcPr>
          <w:p w14:paraId="6906E0BA" w14:textId="77777777" w:rsidR="004D7C93" w:rsidRPr="00A1115A" w:rsidRDefault="004D7C93" w:rsidP="00F10C15">
            <w:pPr>
              <w:pStyle w:val="TAC"/>
            </w:pPr>
            <w:r w:rsidRPr="00A1115A">
              <w:t>2</w:t>
            </w:r>
          </w:p>
        </w:tc>
      </w:tr>
      <w:tr w:rsidR="004D7C93" w:rsidRPr="00A1115A" w14:paraId="54365163" w14:textId="77777777" w:rsidTr="00F10C15">
        <w:trPr>
          <w:trHeight w:val="225"/>
          <w:jc w:val="center"/>
        </w:trPr>
        <w:tc>
          <w:tcPr>
            <w:tcW w:w="959" w:type="dxa"/>
            <w:tcBorders>
              <w:top w:val="nil"/>
              <w:bottom w:val="nil"/>
            </w:tcBorders>
            <w:shd w:val="clear" w:color="auto" w:fill="auto"/>
            <w:vAlign w:val="center"/>
            <w:hideMark/>
          </w:tcPr>
          <w:p w14:paraId="315C9DB3" w14:textId="77777777" w:rsidR="004D7C93" w:rsidRPr="00A1115A" w:rsidRDefault="004D7C93" w:rsidP="00F10C15">
            <w:pPr>
              <w:pStyle w:val="TAC"/>
            </w:pPr>
          </w:p>
        </w:tc>
        <w:tc>
          <w:tcPr>
            <w:tcW w:w="2831" w:type="dxa"/>
            <w:vAlign w:val="center"/>
          </w:tcPr>
          <w:p w14:paraId="491ABBEF" w14:textId="77777777" w:rsidR="004D7C93" w:rsidRPr="00A1115A" w:rsidRDefault="004D7C93" w:rsidP="00F10C15">
            <w:pPr>
              <w:pStyle w:val="TAL"/>
            </w:pPr>
            <w:r w:rsidRPr="00A1115A">
              <w:t>E-UTRA Band 3, 34</w:t>
            </w:r>
          </w:p>
        </w:tc>
        <w:tc>
          <w:tcPr>
            <w:tcW w:w="810" w:type="dxa"/>
          </w:tcPr>
          <w:p w14:paraId="21A8ACD9" w14:textId="77777777" w:rsidR="004D7C93" w:rsidRPr="00A1115A" w:rsidRDefault="004D7C93" w:rsidP="00F10C15">
            <w:pPr>
              <w:pStyle w:val="TAC"/>
            </w:pPr>
            <w:proofErr w:type="spellStart"/>
            <w:r w:rsidRPr="00A1115A">
              <w:t>F</w:t>
            </w:r>
            <w:r w:rsidRPr="00A1115A">
              <w:rPr>
                <w:vertAlign w:val="subscript"/>
              </w:rPr>
              <w:t>DL_low</w:t>
            </w:r>
            <w:proofErr w:type="spellEnd"/>
          </w:p>
        </w:tc>
        <w:tc>
          <w:tcPr>
            <w:tcW w:w="540" w:type="dxa"/>
          </w:tcPr>
          <w:p w14:paraId="5EFBBF52" w14:textId="77777777" w:rsidR="004D7C93" w:rsidRPr="00A1115A" w:rsidRDefault="004D7C93" w:rsidP="00F10C15">
            <w:pPr>
              <w:pStyle w:val="TAC"/>
            </w:pPr>
            <w:r w:rsidRPr="00A1115A">
              <w:t>-</w:t>
            </w:r>
          </w:p>
        </w:tc>
        <w:tc>
          <w:tcPr>
            <w:tcW w:w="889" w:type="dxa"/>
          </w:tcPr>
          <w:p w14:paraId="7AE7995B" w14:textId="77777777" w:rsidR="004D7C93" w:rsidRPr="00A1115A" w:rsidRDefault="004D7C93" w:rsidP="00F10C15">
            <w:pPr>
              <w:pStyle w:val="TAC"/>
            </w:pPr>
            <w:proofErr w:type="spellStart"/>
            <w:r w:rsidRPr="00A1115A">
              <w:t>F</w:t>
            </w:r>
            <w:r w:rsidRPr="00A1115A">
              <w:rPr>
                <w:vertAlign w:val="subscript"/>
              </w:rPr>
              <w:t>DL_high</w:t>
            </w:r>
            <w:proofErr w:type="spellEnd"/>
          </w:p>
        </w:tc>
        <w:tc>
          <w:tcPr>
            <w:tcW w:w="1133" w:type="dxa"/>
          </w:tcPr>
          <w:p w14:paraId="21F33FD5" w14:textId="77777777" w:rsidR="004D7C93" w:rsidRPr="00A1115A" w:rsidRDefault="004D7C93" w:rsidP="00F10C15">
            <w:pPr>
              <w:pStyle w:val="TAC"/>
            </w:pPr>
            <w:r w:rsidRPr="00A1115A">
              <w:t>-50</w:t>
            </w:r>
          </w:p>
        </w:tc>
        <w:tc>
          <w:tcPr>
            <w:tcW w:w="850" w:type="dxa"/>
            <w:noWrap/>
          </w:tcPr>
          <w:p w14:paraId="0BE486F4" w14:textId="77777777" w:rsidR="004D7C93" w:rsidRPr="00A1115A" w:rsidRDefault="004D7C93" w:rsidP="00F10C15">
            <w:pPr>
              <w:pStyle w:val="TAC"/>
            </w:pPr>
            <w:r w:rsidRPr="00A1115A">
              <w:t>1</w:t>
            </w:r>
          </w:p>
        </w:tc>
        <w:tc>
          <w:tcPr>
            <w:tcW w:w="928" w:type="dxa"/>
            <w:noWrap/>
          </w:tcPr>
          <w:p w14:paraId="5919F76F" w14:textId="77777777" w:rsidR="004D7C93" w:rsidRPr="00A1115A" w:rsidRDefault="004D7C93" w:rsidP="00F10C15">
            <w:pPr>
              <w:pStyle w:val="TAC"/>
            </w:pPr>
            <w:r w:rsidRPr="00A1115A">
              <w:t>15</w:t>
            </w:r>
          </w:p>
        </w:tc>
      </w:tr>
      <w:tr w:rsidR="004D7C93" w:rsidRPr="00A1115A" w14:paraId="1C27C2A8" w14:textId="77777777" w:rsidTr="00F10C15">
        <w:trPr>
          <w:jc w:val="center"/>
        </w:trPr>
        <w:tc>
          <w:tcPr>
            <w:tcW w:w="959" w:type="dxa"/>
            <w:tcBorders>
              <w:top w:val="nil"/>
              <w:bottom w:val="nil"/>
            </w:tcBorders>
            <w:shd w:val="clear" w:color="auto" w:fill="auto"/>
            <w:vAlign w:val="center"/>
            <w:hideMark/>
          </w:tcPr>
          <w:p w14:paraId="42DD2AAA" w14:textId="77777777" w:rsidR="004D7C93" w:rsidRPr="00A1115A" w:rsidRDefault="004D7C93" w:rsidP="00F10C15">
            <w:pPr>
              <w:pStyle w:val="TAC"/>
            </w:pPr>
          </w:p>
        </w:tc>
        <w:tc>
          <w:tcPr>
            <w:tcW w:w="2831" w:type="dxa"/>
            <w:vAlign w:val="center"/>
          </w:tcPr>
          <w:p w14:paraId="39BAA495" w14:textId="77777777" w:rsidR="004D7C93" w:rsidRPr="004D7C93" w:rsidRDefault="004D7C93" w:rsidP="00F10C15">
            <w:pPr>
              <w:pStyle w:val="TAL"/>
              <w:rPr>
                <w:highlight w:val="yellow"/>
              </w:rPr>
            </w:pPr>
            <w:r w:rsidRPr="004D7C93">
              <w:rPr>
                <w:highlight w:val="yellow"/>
              </w:rPr>
              <w:t>Frequency range</w:t>
            </w:r>
          </w:p>
        </w:tc>
        <w:tc>
          <w:tcPr>
            <w:tcW w:w="810" w:type="dxa"/>
          </w:tcPr>
          <w:p w14:paraId="4848C663" w14:textId="77777777" w:rsidR="004D7C93" w:rsidRPr="004D7C93" w:rsidRDefault="004D7C93" w:rsidP="00F10C15">
            <w:pPr>
              <w:pStyle w:val="TAC"/>
              <w:rPr>
                <w:highlight w:val="yellow"/>
              </w:rPr>
            </w:pPr>
            <w:r w:rsidRPr="004D7C93">
              <w:rPr>
                <w:highlight w:val="yellow"/>
              </w:rPr>
              <w:t>1880</w:t>
            </w:r>
          </w:p>
        </w:tc>
        <w:tc>
          <w:tcPr>
            <w:tcW w:w="540" w:type="dxa"/>
          </w:tcPr>
          <w:p w14:paraId="2AEFB123" w14:textId="77777777" w:rsidR="004D7C93" w:rsidRPr="004D7C93" w:rsidRDefault="004D7C93" w:rsidP="00F10C15">
            <w:pPr>
              <w:pStyle w:val="TAC"/>
              <w:rPr>
                <w:highlight w:val="yellow"/>
              </w:rPr>
            </w:pPr>
            <w:r w:rsidRPr="004D7C93">
              <w:rPr>
                <w:highlight w:val="yellow"/>
              </w:rPr>
              <w:t>-</w:t>
            </w:r>
          </w:p>
        </w:tc>
        <w:tc>
          <w:tcPr>
            <w:tcW w:w="889" w:type="dxa"/>
          </w:tcPr>
          <w:p w14:paraId="486B5824" w14:textId="77777777" w:rsidR="004D7C93" w:rsidRPr="004D7C93" w:rsidRDefault="004D7C93" w:rsidP="00F10C15">
            <w:pPr>
              <w:pStyle w:val="TAC"/>
              <w:rPr>
                <w:highlight w:val="yellow"/>
              </w:rPr>
            </w:pPr>
            <w:r w:rsidRPr="004D7C93">
              <w:rPr>
                <w:highlight w:val="yellow"/>
              </w:rPr>
              <w:t>1895</w:t>
            </w:r>
          </w:p>
        </w:tc>
        <w:tc>
          <w:tcPr>
            <w:tcW w:w="1133" w:type="dxa"/>
          </w:tcPr>
          <w:p w14:paraId="59214168" w14:textId="77777777" w:rsidR="004D7C93" w:rsidRPr="004D7C93" w:rsidRDefault="004D7C93" w:rsidP="00F10C15">
            <w:pPr>
              <w:pStyle w:val="TAC"/>
              <w:rPr>
                <w:highlight w:val="yellow"/>
              </w:rPr>
            </w:pPr>
            <w:r w:rsidRPr="004D7C93">
              <w:rPr>
                <w:highlight w:val="yellow"/>
              </w:rPr>
              <w:t>-40</w:t>
            </w:r>
          </w:p>
        </w:tc>
        <w:tc>
          <w:tcPr>
            <w:tcW w:w="850" w:type="dxa"/>
            <w:noWrap/>
          </w:tcPr>
          <w:p w14:paraId="6BD714EF" w14:textId="77777777" w:rsidR="004D7C93" w:rsidRPr="004D7C93" w:rsidRDefault="004D7C93" w:rsidP="00F10C15">
            <w:pPr>
              <w:pStyle w:val="TAC"/>
              <w:rPr>
                <w:highlight w:val="yellow"/>
              </w:rPr>
            </w:pPr>
            <w:r w:rsidRPr="004D7C93">
              <w:rPr>
                <w:highlight w:val="yellow"/>
              </w:rPr>
              <w:t>1</w:t>
            </w:r>
          </w:p>
        </w:tc>
        <w:tc>
          <w:tcPr>
            <w:tcW w:w="928" w:type="dxa"/>
            <w:noWrap/>
          </w:tcPr>
          <w:p w14:paraId="354B1314" w14:textId="77777777" w:rsidR="004D7C93" w:rsidRPr="004D7C93" w:rsidRDefault="004D7C93" w:rsidP="00F10C15">
            <w:pPr>
              <w:pStyle w:val="TAC"/>
              <w:rPr>
                <w:highlight w:val="yellow"/>
              </w:rPr>
            </w:pPr>
            <w:r w:rsidRPr="004D7C93">
              <w:rPr>
                <w:highlight w:val="yellow"/>
              </w:rPr>
              <w:t>15, 27</w:t>
            </w:r>
          </w:p>
        </w:tc>
      </w:tr>
      <w:tr w:rsidR="004D7C93" w:rsidRPr="00A1115A" w14:paraId="29D22965" w14:textId="77777777" w:rsidTr="00F10C15">
        <w:trPr>
          <w:jc w:val="center"/>
        </w:trPr>
        <w:tc>
          <w:tcPr>
            <w:tcW w:w="959" w:type="dxa"/>
            <w:tcBorders>
              <w:top w:val="nil"/>
              <w:bottom w:val="nil"/>
            </w:tcBorders>
            <w:shd w:val="clear" w:color="auto" w:fill="auto"/>
            <w:vAlign w:val="center"/>
          </w:tcPr>
          <w:p w14:paraId="3C635915" w14:textId="77777777" w:rsidR="004D7C93" w:rsidRPr="00A1115A" w:rsidRDefault="004D7C93" w:rsidP="00F10C15">
            <w:pPr>
              <w:pStyle w:val="TAC"/>
            </w:pPr>
          </w:p>
        </w:tc>
        <w:tc>
          <w:tcPr>
            <w:tcW w:w="2831" w:type="dxa"/>
            <w:vAlign w:val="center"/>
          </w:tcPr>
          <w:p w14:paraId="4A5D615B" w14:textId="77777777" w:rsidR="004D7C93" w:rsidRPr="004D7C93" w:rsidRDefault="004D7C93" w:rsidP="00F10C15">
            <w:pPr>
              <w:pStyle w:val="TAL"/>
              <w:rPr>
                <w:highlight w:val="yellow"/>
              </w:rPr>
            </w:pPr>
            <w:r w:rsidRPr="004D7C93">
              <w:rPr>
                <w:highlight w:val="yellow"/>
              </w:rPr>
              <w:t>Frequency range</w:t>
            </w:r>
          </w:p>
        </w:tc>
        <w:tc>
          <w:tcPr>
            <w:tcW w:w="810" w:type="dxa"/>
          </w:tcPr>
          <w:p w14:paraId="7B6CBB05" w14:textId="77777777" w:rsidR="004D7C93" w:rsidRPr="004D7C93" w:rsidRDefault="004D7C93" w:rsidP="00F10C15">
            <w:pPr>
              <w:pStyle w:val="TAC"/>
              <w:rPr>
                <w:highlight w:val="yellow"/>
              </w:rPr>
            </w:pPr>
            <w:r w:rsidRPr="004D7C93">
              <w:rPr>
                <w:highlight w:val="yellow"/>
              </w:rPr>
              <w:t>1895</w:t>
            </w:r>
          </w:p>
        </w:tc>
        <w:tc>
          <w:tcPr>
            <w:tcW w:w="540" w:type="dxa"/>
          </w:tcPr>
          <w:p w14:paraId="154F9C4A" w14:textId="77777777" w:rsidR="004D7C93" w:rsidRPr="004D7C93" w:rsidRDefault="004D7C93" w:rsidP="00F10C15">
            <w:pPr>
              <w:pStyle w:val="TAC"/>
              <w:rPr>
                <w:highlight w:val="yellow"/>
              </w:rPr>
            </w:pPr>
            <w:r w:rsidRPr="004D7C93">
              <w:rPr>
                <w:highlight w:val="yellow"/>
              </w:rPr>
              <w:t>-</w:t>
            </w:r>
          </w:p>
        </w:tc>
        <w:tc>
          <w:tcPr>
            <w:tcW w:w="889" w:type="dxa"/>
          </w:tcPr>
          <w:p w14:paraId="2A2B84E5" w14:textId="77777777" w:rsidR="004D7C93" w:rsidRPr="004D7C93" w:rsidRDefault="004D7C93" w:rsidP="00F10C15">
            <w:pPr>
              <w:pStyle w:val="TAC"/>
              <w:rPr>
                <w:highlight w:val="yellow"/>
              </w:rPr>
            </w:pPr>
            <w:r w:rsidRPr="004D7C93">
              <w:rPr>
                <w:highlight w:val="yellow"/>
              </w:rPr>
              <w:t>1915</w:t>
            </w:r>
          </w:p>
        </w:tc>
        <w:tc>
          <w:tcPr>
            <w:tcW w:w="1133" w:type="dxa"/>
          </w:tcPr>
          <w:p w14:paraId="62962001" w14:textId="77777777" w:rsidR="004D7C93" w:rsidRPr="004D7C93" w:rsidRDefault="004D7C93" w:rsidP="00F10C15">
            <w:pPr>
              <w:pStyle w:val="TAC"/>
              <w:rPr>
                <w:highlight w:val="yellow"/>
              </w:rPr>
            </w:pPr>
            <w:r w:rsidRPr="004D7C93">
              <w:rPr>
                <w:highlight w:val="yellow"/>
              </w:rPr>
              <w:t>-15.5</w:t>
            </w:r>
          </w:p>
        </w:tc>
        <w:tc>
          <w:tcPr>
            <w:tcW w:w="850" w:type="dxa"/>
            <w:noWrap/>
          </w:tcPr>
          <w:p w14:paraId="3456A5E6" w14:textId="77777777" w:rsidR="004D7C93" w:rsidRPr="004D7C93" w:rsidRDefault="004D7C93" w:rsidP="00F10C15">
            <w:pPr>
              <w:pStyle w:val="TAC"/>
              <w:rPr>
                <w:highlight w:val="yellow"/>
              </w:rPr>
            </w:pPr>
            <w:r w:rsidRPr="004D7C93">
              <w:rPr>
                <w:highlight w:val="yellow"/>
              </w:rPr>
              <w:t>5</w:t>
            </w:r>
          </w:p>
        </w:tc>
        <w:tc>
          <w:tcPr>
            <w:tcW w:w="928" w:type="dxa"/>
            <w:noWrap/>
          </w:tcPr>
          <w:p w14:paraId="7B2732BB" w14:textId="77777777" w:rsidR="004D7C93" w:rsidRPr="004D7C93" w:rsidRDefault="004D7C93" w:rsidP="00F10C15">
            <w:pPr>
              <w:pStyle w:val="TAC"/>
              <w:rPr>
                <w:highlight w:val="yellow"/>
              </w:rPr>
            </w:pPr>
            <w:r w:rsidRPr="004D7C93">
              <w:rPr>
                <w:highlight w:val="yellow"/>
              </w:rPr>
              <w:t>15, 26, 27</w:t>
            </w:r>
          </w:p>
        </w:tc>
      </w:tr>
      <w:tr w:rsidR="004D7C93" w:rsidRPr="00A1115A" w14:paraId="67712F62" w14:textId="77777777" w:rsidTr="00F10C15">
        <w:trPr>
          <w:jc w:val="center"/>
        </w:trPr>
        <w:tc>
          <w:tcPr>
            <w:tcW w:w="959" w:type="dxa"/>
            <w:tcBorders>
              <w:top w:val="nil"/>
              <w:bottom w:val="single" w:sz="4" w:space="0" w:color="auto"/>
            </w:tcBorders>
            <w:shd w:val="clear" w:color="auto" w:fill="auto"/>
            <w:vAlign w:val="center"/>
          </w:tcPr>
          <w:p w14:paraId="7E8ACC19" w14:textId="77777777" w:rsidR="004D7C93" w:rsidRPr="00A1115A" w:rsidRDefault="004D7C93" w:rsidP="00F10C15">
            <w:pPr>
              <w:pStyle w:val="TAC"/>
            </w:pPr>
          </w:p>
        </w:tc>
        <w:tc>
          <w:tcPr>
            <w:tcW w:w="2831" w:type="dxa"/>
            <w:vAlign w:val="center"/>
          </w:tcPr>
          <w:p w14:paraId="2DC4D511" w14:textId="77777777" w:rsidR="004D7C93" w:rsidRPr="004D7C93" w:rsidRDefault="004D7C93" w:rsidP="00F10C15">
            <w:pPr>
              <w:pStyle w:val="TAL"/>
              <w:rPr>
                <w:highlight w:val="yellow"/>
              </w:rPr>
            </w:pPr>
            <w:r w:rsidRPr="004D7C93">
              <w:rPr>
                <w:highlight w:val="yellow"/>
              </w:rPr>
              <w:t>Frequency range</w:t>
            </w:r>
          </w:p>
        </w:tc>
        <w:tc>
          <w:tcPr>
            <w:tcW w:w="810" w:type="dxa"/>
          </w:tcPr>
          <w:p w14:paraId="732EBBEC" w14:textId="77777777" w:rsidR="004D7C93" w:rsidRPr="004D7C93" w:rsidRDefault="004D7C93" w:rsidP="00F10C15">
            <w:pPr>
              <w:pStyle w:val="TAC"/>
              <w:rPr>
                <w:highlight w:val="yellow"/>
              </w:rPr>
            </w:pPr>
            <w:r w:rsidRPr="004D7C93">
              <w:rPr>
                <w:highlight w:val="yellow"/>
              </w:rPr>
              <w:t>1915</w:t>
            </w:r>
          </w:p>
        </w:tc>
        <w:tc>
          <w:tcPr>
            <w:tcW w:w="540" w:type="dxa"/>
          </w:tcPr>
          <w:p w14:paraId="62EC4943" w14:textId="77777777" w:rsidR="004D7C93" w:rsidRPr="004D7C93" w:rsidRDefault="004D7C93" w:rsidP="00F10C15">
            <w:pPr>
              <w:pStyle w:val="TAC"/>
              <w:rPr>
                <w:highlight w:val="yellow"/>
              </w:rPr>
            </w:pPr>
            <w:r w:rsidRPr="004D7C93">
              <w:rPr>
                <w:highlight w:val="yellow"/>
              </w:rPr>
              <w:t>-</w:t>
            </w:r>
          </w:p>
        </w:tc>
        <w:tc>
          <w:tcPr>
            <w:tcW w:w="889" w:type="dxa"/>
          </w:tcPr>
          <w:p w14:paraId="1DC38B59" w14:textId="77777777" w:rsidR="004D7C93" w:rsidRPr="004D7C93" w:rsidRDefault="004D7C93" w:rsidP="00F10C15">
            <w:pPr>
              <w:pStyle w:val="TAC"/>
              <w:rPr>
                <w:highlight w:val="yellow"/>
              </w:rPr>
            </w:pPr>
            <w:r w:rsidRPr="004D7C93">
              <w:rPr>
                <w:highlight w:val="yellow"/>
              </w:rPr>
              <w:t>1920</w:t>
            </w:r>
          </w:p>
        </w:tc>
        <w:tc>
          <w:tcPr>
            <w:tcW w:w="1133" w:type="dxa"/>
          </w:tcPr>
          <w:p w14:paraId="71C5A068" w14:textId="77777777" w:rsidR="004D7C93" w:rsidRPr="004D7C93" w:rsidRDefault="004D7C93" w:rsidP="00F10C15">
            <w:pPr>
              <w:pStyle w:val="TAC"/>
              <w:rPr>
                <w:highlight w:val="yellow"/>
              </w:rPr>
            </w:pPr>
            <w:r w:rsidRPr="004D7C93">
              <w:rPr>
                <w:highlight w:val="yellow"/>
              </w:rPr>
              <w:t>+1.6</w:t>
            </w:r>
          </w:p>
        </w:tc>
        <w:tc>
          <w:tcPr>
            <w:tcW w:w="850" w:type="dxa"/>
            <w:noWrap/>
          </w:tcPr>
          <w:p w14:paraId="45A7B622" w14:textId="77777777" w:rsidR="004D7C93" w:rsidRPr="004D7C93" w:rsidRDefault="004D7C93" w:rsidP="00F10C15">
            <w:pPr>
              <w:pStyle w:val="TAC"/>
              <w:rPr>
                <w:highlight w:val="yellow"/>
              </w:rPr>
            </w:pPr>
            <w:r w:rsidRPr="004D7C93">
              <w:rPr>
                <w:highlight w:val="yellow"/>
              </w:rPr>
              <w:t>5</w:t>
            </w:r>
          </w:p>
        </w:tc>
        <w:tc>
          <w:tcPr>
            <w:tcW w:w="928" w:type="dxa"/>
            <w:noWrap/>
          </w:tcPr>
          <w:p w14:paraId="4E031609" w14:textId="77777777" w:rsidR="004D7C93" w:rsidRPr="004D7C93" w:rsidRDefault="004D7C93" w:rsidP="00F10C15">
            <w:pPr>
              <w:pStyle w:val="TAC"/>
              <w:rPr>
                <w:highlight w:val="yellow"/>
              </w:rPr>
            </w:pPr>
            <w:r w:rsidRPr="004D7C93">
              <w:rPr>
                <w:highlight w:val="yellow"/>
              </w:rPr>
              <w:t>15, 26, 27</w:t>
            </w:r>
          </w:p>
        </w:tc>
      </w:tr>
      <w:tr w:rsidR="004D7C93" w:rsidRPr="00A1115A" w14:paraId="5F408519" w14:textId="77777777" w:rsidTr="004D7C93">
        <w:trPr>
          <w:trHeight w:val="225"/>
          <w:jc w:val="center"/>
        </w:trPr>
        <w:tc>
          <w:tcPr>
            <w:tcW w:w="8940" w:type="dxa"/>
            <w:gridSpan w:val="8"/>
            <w:tcBorders>
              <w:top w:val="single" w:sz="4" w:space="0" w:color="auto"/>
              <w:bottom w:val="single" w:sz="4" w:space="0" w:color="auto"/>
            </w:tcBorders>
            <w:shd w:val="clear" w:color="auto" w:fill="auto"/>
          </w:tcPr>
          <w:p w14:paraId="68252352" w14:textId="77777777" w:rsidR="004D7C93" w:rsidRPr="00A1115A" w:rsidRDefault="004D7C93" w:rsidP="004D7C93">
            <w:pPr>
              <w:pStyle w:val="TAN"/>
            </w:pPr>
            <w:r w:rsidRPr="00A1115A">
              <w:t>NOTE 15:</w:t>
            </w:r>
            <w:r w:rsidRPr="00A1115A">
              <w:tab/>
              <w:t>These requirements also apply for the frequency ranges that are less than F</w:t>
            </w:r>
            <w:r w:rsidRPr="00A1115A">
              <w:rPr>
                <w:vertAlign w:val="subscript"/>
              </w:rPr>
              <w:t>OOB</w:t>
            </w:r>
            <w:r w:rsidRPr="00A1115A">
              <w:t xml:space="preserve"> (MHz) in Table 6.5.3.1-1 from the edge of the channel bandwidth.</w:t>
            </w:r>
          </w:p>
          <w:p w14:paraId="7E88E0DA" w14:textId="77777777" w:rsidR="004D7C93" w:rsidRPr="00A1115A" w:rsidRDefault="004D7C93" w:rsidP="004D7C93">
            <w:pPr>
              <w:pStyle w:val="TAN"/>
              <w:keepNext w:val="0"/>
            </w:pPr>
            <w:r w:rsidRPr="00A1115A">
              <w:t>NOTE 27:</w:t>
            </w:r>
            <w:r w:rsidRPr="00A1115A">
              <w:tab/>
            </w:r>
            <w:r w:rsidRPr="00FE179C">
              <w:rPr>
                <w:highlight w:val="yellow"/>
              </w:rPr>
              <w:t>This requirement is applicable for channel bandwidths up to 20 MHz within the range 1920 - 1980 MHz with the following restriction: for carriers of 15 MHz bandwidth when the carrier centre frequency is within the range 1927.5 - 1929.5 MHz and for carriers of 20 MHz bandwidth when the carrier centre frequency is within the range 1930 - 1938 MHz the requirement is applicable only for an uplink transmission bandwidth less than or equal to 54 RB</w:t>
            </w:r>
            <w:r w:rsidRPr="00A1115A">
              <w:t>.</w:t>
            </w:r>
          </w:p>
          <w:p w14:paraId="7BA2C49F" w14:textId="77777777" w:rsidR="004D7C93" w:rsidRDefault="004D7C93" w:rsidP="004D7C93">
            <w:pPr>
              <w:pStyle w:val="TAC"/>
              <w:jc w:val="left"/>
            </w:pPr>
          </w:p>
          <w:p w14:paraId="20A118C8" w14:textId="77777777" w:rsidR="004D7C93" w:rsidRPr="00A1115A" w:rsidRDefault="004D7C93" w:rsidP="004D7C93">
            <w:pPr>
              <w:pStyle w:val="TAC"/>
              <w:jc w:val="left"/>
            </w:pPr>
          </w:p>
        </w:tc>
      </w:tr>
    </w:tbl>
    <w:p w14:paraId="4B13BA8B" w14:textId="77777777" w:rsidR="004D7C93" w:rsidRDefault="004D7C93" w:rsidP="002C350C">
      <w:pPr>
        <w:rPr>
          <w:color w:val="000000" w:themeColor="text1"/>
          <w:lang w:val="en-US" w:eastAsia="zh-CN"/>
        </w:rPr>
      </w:pPr>
    </w:p>
    <w:p w14:paraId="7AD5F429" w14:textId="06DC5BC0" w:rsidR="004E5348" w:rsidRDefault="004E5348" w:rsidP="004E5348">
      <w:pPr>
        <w:rPr>
          <w:b/>
          <w:color w:val="000000" w:themeColor="text1"/>
          <w:lang w:val="en-US" w:eastAsia="zh-CN"/>
        </w:rPr>
      </w:pPr>
      <w:r w:rsidRPr="004E5348">
        <w:rPr>
          <w:b/>
          <w:color w:val="000000" w:themeColor="text1"/>
          <w:lang w:val="en-US" w:eastAsia="zh-CN"/>
        </w:rPr>
        <w:t xml:space="preserve">Proposal </w:t>
      </w:r>
      <w:r w:rsidR="00553FB2">
        <w:rPr>
          <w:b/>
          <w:color w:val="000000" w:themeColor="text1"/>
          <w:lang w:val="en-US" w:eastAsia="zh-CN"/>
        </w:rPr>
        <w:t>4</w:t>
      </w:r>
      <w:r w:rsidRPr="004E5348">
        <w:rPr>
          <w:b/>
          <w:color w:val="000000" w:themeColor="text1"/>
          <w:lang w:val="en-US" w:eastAsia="zh-CN"/>
        </w:rPr>
        <w:t xml:space="preserve">: </w:t>
      </w:r>
      <w:r w:rsidR="00D82655">
        <w:rPr>
          <w:b/>
          <w:color w:val="000000" w:themeColor="text1"/>
          <w:lang w:val="en-US" w:eastAsia="zh-CN"/>
        </w:rPr>
        <w:t xml:space="preserve">Update </w:t>
      </w:r>
      <w:r w:rsidRPr="004E5348">
        <w:rPr>
          <w:b/>
          <w:color w:val="000000" w:themeColor="text1"/>
          <w:lang w:val="en-US" w:eastAsia="zh-CN"/>
        </w:rPr>
        <w:t>NS_48 and NS_49</w:t>
      </w:r>
      <w:r w:rsidR="00D82655">
        <w:rPr>
          <w:b/>
          <w:color w:val="000000" w:themeColor="text1"/>
          <w:lang w:val="en-US" w:eastAsia="zh-CN"/>
        </w:rPr>
        <w:t xml:space="preserve"> to include</w:t>
      </w:r>
      <w:r w:rsidRPr="004E5348">
        <w:rPr>
          <w:b/>
          <w:color w:val="000000" w:themeColor="text1"/>
          <w:lang w:val="en-US" w:eastAsia="zh-CN"/>
        </w:rPr>
        <w:t xml:space="preserve"> BW&lt;=20MHz</w:t>
      </w:r>
      <w:r w:rsidR="00D82655">
        <w:rPr>
          <w:b/>
          <w:color w:val="000000" w:themeColor="text1"/>
          <w:lang w:val="en-US" w:eastAsia="zh-CN"/>
        </w:rPr>
        <w:t>, and define the corresponding A-MPR</w:t>
      </w:r>
      <w:r w:rsidRPr="004E5348">
        <w:rPr>
          <w:b/>
          <w:color w:val="000000" w:themeColor="text1"/>
          <w:lang w:val="en-US" w:eastAsia="zh-CN"/>
        </w:rPr>
        <w:t xml:space="preserve"> </w:t>
      </w:r>
      <w:r w:rsidR="00D82655">
        <w:rPr>
          <w:b/>
          <w:color w:val="000000" w:themeColor="text1"/>
          <w:lang w:val="en-US" w:eastAsia="zh-CN"/>
        </w:rPr>
        <w:t xml:space="preserve">and remove the RB restrictions </w:t>
      </w:r>
      <w:r w:rsidRPr="004E5348">
        <w:rPr>
          <w:b/>
          <w:color w:val="000000" w:themeColor="text1"/>
          <w:lang w:val="en-US" w:eastAsia="zh-CN"/>
        </w:rPr>
        <w:t>for power class 2.</w:t>
      </w:r>
    </w:p>
    <w:p w14:paraId="304AD3CA" w14:textId="77777777" w:rsidR="00D66EA2" w:rsidRPr="00C14CE5" w:rsidRDefault="005A0431" w:rsidP="00D66EA2">
      <w:pPr>
        <w:pStyle w:val="Heading1"/>
        <w:tabs>
          <w:tab w:val="num" w:pos="432"/>
        </w:tabs>
        <w:ind w:left="0" w:firstLine="0"/>
        <w:rPr>
          <w:rStyle w:val="Heading1Char1"/>
          <w:rFonts w:eastAsia="SimSun"/>
        </w:rPr>
      </w:pPr>
      <w:r>
        <w:rPr>
          <w:rStyle w:val="Heading1Char1"/>
          <w:rFonts w:eastAsia="SimSun"/>
        </w:rPr>
        <w:t>3</w:t>
      </w:r>
      <w:r w:rsidR="00D66EA2" w:rsidRPr="00C14CE5">
        <w:rPr>
          <w:rStyle w:val="Heading1Char1"/>
          <w:rFonts w:eastAsia="SimSun"/>
        </w:rPr>
        <w:tab/>
      </w:r>
      <w:r w:rsidR="00D66EA2">
        <w:rPr>
          <w:rStyle w:val="Heading1Char1"/>
          <w:rFonts w:eastAsia="SimSun"/>
        </w:rPr>
        <w:t>Conclusion</w:t>
      </w:r>
    </w:p>
    <w:p w14:paraId="4C05F5C6" w14:textId="5594D7C1" w:rsidR="00BC01A6" w:rsidRPr="00BC01A6" w:rsidRDefault="000609CA" w:rsidP="00BC01A6">
      <w:pPr>
        <w:rPr>
          <w:color w:val="000000" w:themeColor="text1"/>
          <w:lang w:val="en-US" w:eastAsia="zh-CN"/>
        </w:rPr>
      </w:pPr>
      <w:r>
        <w:rPr>
          <w:color w:val="000000" w:themeColor="text1"/>
          <w:lang w:val="en-US" w:eastAsia="zh-CN"/>
        </w:rPr>
        <w:t>In this paper</w:t>
      </w:r>
      <w:r w:rsidR="00BC01A6" w:rsidRPr="00BC01A6">
        <w:rPr>
          <w:color w:val="000000" w:themeColor="text1"/>
          <w:lang w:val="en-US" w:eastAsia="zh-CN"/>
        </w:rPr>
        <w:t xml:space="preserve">, we have </w:t>
      </w:r>
      <w:r>
        <w:rPr>
          <w:color w:val="000000" w:themeColor="text1"/>
          <w:lang w:val="en-US" w:eastAsia="zh-CN"/>
        </w:rPr>
        <w:t xml:space="preserve">shared our A-MPR simulation results based on 1Tx PC2 architecture, and </w:t>
      </w:r>
      <w:r w:rsidR="00BC01A6" w:rsidRPr="00BC01A6">
        <w:rPr>
          <w:color w:val="000000" w:themeColor="text1"/>
          <w:lang w:val="en-US" w:eastAsia="zh-CN"/>
        </w:rPr>
        <w:t>made the following proposals.</w:t>
      </w:r>
    </w:p>
    <w:p w14:paraId="7280A34F" w14:textId="3F11C88A" w:rsidR="00BC01A6" w:rsidRDefault="000609CA" w:rsidP="00BC01A6">
      <w:pPr>
        <w:rPr>
          <w:b/>
          <w:lang w:val="en-US" w:eastAsia="zh-CN"/>
        </w:rPr>
      </w:pPr>
      <w:r w:rsidRPr="00DC721A">
        <w:rPr>
          <w:b/>
          <w:lang w:val="en-US" w:eastAsia="zh-CN"/>
        </w:rPr>
        <w:t xml:space="preserve">Proposal 1: Define PC2 A-MPR for NS_05, </w:t>
      </w:r>
      <w:r w:rsidR="00852518">
        <w:rPr>
          <w:b/>
          <w:lang w:val="en-US" w:eastAsia="zh-CN"/>
        </w:rPr>
        <w:t>taking into account</w:t>
      </w:r>
      <w:r w:rsidRPr="00DC721A">
        <w:rPr>
          <w:b/>
          <w:lang w:val="en-US" w:eastAsia="zh-CN"/>
        </w:rPr>
        <w:t xml:space="preserve"> the simulation results provided in this paper.</w:t>
      </w:r>
    </w:p>
    <w:p w14:paraId="39F0C65B" w14:textId="4F08099E" w:rsidR="007500F8" w:rsidRDefault="007500F8" w:rsidP="007500F8">
      <w:pPr>
        <w:rPr>
          <w:b/>
          <w:lang w:val="en-US" w:eastAsia="zh-CN"/>
        </w:rPr>
      </w:pPr>
      <w:r w:rsidRPr="00DC721A">
        <w:rPr>
          <w:b/>
          <w:lang w:val="en-US" w:eastAsia="zh-CN"/>
        </w:rPr>
        <w:t xml:space="preserve">Proposal </w:t>
      </w:r>
      <w:r>
        <w:rPr>
          <w:b/>
          <w:lang w:val="en-US" w:eastAsia="zh-CN"/>
        </w:rPr>
        <w:t>2</w:t>
      </w:r>
      <w:r w:rsidRPr="00DC721A">
        <w:rPr>
          <w:b/>
          <w:lang w:val="en-US" w:eastAsia="zh-CN"/>
        </w:rPr>
        <w:t>: Define PC2 A-MPR for NS_</w:t>
      </w:r>
      <w:r>
        <w:rPr>
          <w:b/>
          <w:lang w:val="en-US" w:eastAsia="zh-CN"/>
        </w:rPr>
        <w:t>48</w:t>
      </w:r>
      <w:r w:rsidRPr="00DC721A">
        <w:rPr>
          <w:b/>
          <w:lang w:val="en-US" w:eastAsia="zh-CN"/>
        </w:rPr>
        <w:t xml:space="preserve">, </w:t>
      </w:r>
      <w:r w:rsidR="00852518">
        <w:rPr>
          <w:b/>
          <w:lang w:val="en-US" w:eastAsia="zh-CN"/>
        </w:rPr>
        <w:t>taking into account</w:t>
      </w:r>
      <w:r w:rsidRPr="00DC721A">
        <w:rPr>
          <w:b/>
          <w:lang w:val="en-US" w:eastAsia="zh-CN"/>
        </w:rPr>
        <w:t xml:space="preserve"> the simulation results provided in this paper.</w:t>
      </w:r>
    </w:p>
    <w:p w14:paraId="23486258" w14:textId="18CE9583" w:rsidR="000609CA" w:rsidRPr="00DC721A" w:rsidRDefault="000609CA" w:rsidP="000609CA">
      <w:pPr>
        <w:rPr>
          <w:b/>
          <w:lang w:val="en-US" w:eastAsia="zh-CN"/>
        </w:rPr>
      </w:pPr>
      <w:r w:rsidRPr="00DC721A">
        <w:rPr>
          <w:b/>
          <w:lang w:val="en-US" w:eastAsia="zh-CN"/>
        </w:rPr>
        <w:t xml:space="preserve">Proposal </w:t>
      </w:r>
      <w:r w:rsidR="007500F8">
        <w:rPr>
          <w:b/>
          <w:lang w:val="en-US" w:eastAsia="zh-CN"/>
        </w:rPr>
        <w:t>3</w:t>
      </w:r>
      <w:r w:rsidRPr="00DC721A">
        <w:rPr>
          <w:b/>
          <w:lang w:val="en-US" w:eastAsia="zh-CN"/>
        </w:rPr>
        <w:t>: Define PC2 A-MPR for NS_</w:t>
      </w:r>
      <w:r>
        <w:rPr>
          <w:b/>
          <w:lang w:val="en-US" w:eastAsia="zh-CN"/>
        </w:rPr>
        <w:t>49</w:t>
      </w:r>
      <w:r w:rsidRPr="00DC721A">
        <w:rPr>
          <w:b/>
          <w:lang w:val="en-US" w:eastAsia="zh-CN"/>
        </w:rPr>
        <w:t xml:space="preserve">, </w:t>
      </w:r>
      <w:r w:rsidR="00852518">
        <w:rPr>
          <w:b/>
          <w:lang w:val="en-US" w:eastAsia="zh-CN"/>
        </w:rPr>
        <w:t>taking into account</w:t>
      </w:r>
      <w:r w:rsidRPr="00DC721A">
        <w:rPr>
          <w:b/>
          <w:lang w:val="en-US" w:eastAsia="zh-CN"/>
        </w:rPr>
        <w:t xml:space="preserve"> the simulation results provided in this paper.</w:t>
      </w:r>
    </w:p>
    <w:p w14:paraId="0FC1F4EE" w14:textId="13D77040" w:rsidR="000609CA" w:rsidRDefault="000609CA" w:rsidP="000609CA">
      <w:pPr>
        <w:rPr>
          <w:b/>
          <w:color w:val="000000" w:themeColor="text1"/>
          <w:lang w:val="en-US" w:eastAsia="zh-CN"/>
        </w:rPr>
      </w:pPr>
      <w:r w:rsidRPr="004E5348">
        <w:rPr>
          <w:b/>
          <w:color w:val="000000" w:themeColor="text1"/>
          <w:lang w:val="en-US" w:eastAsia="zh-CN"/>
        </w:rPr>
        <w:t xml:space="preserve">Proposal </w:t>
      </w:r>
      <w:r w:rsidR="007500F8">
        <w:rPr>
          <w:b/>
          <w:color w:val="000000" w:themeColor="text1"/>
          <w:lang w:val="en-US" w:eastAsia="zh-CN"/>
        </w:rPr>
        <w:t>4</w:t>
      </w:r>
      <w:r w:rsidRPr="004E5348">
        <w:rPr>
          <w:b/>
          <w:color w:val="000000" w:themeColor="text1"/>
          <w:lang w:val="en-US" w:eastAsia="zh-CN"/>
        </w:rPr>
        <w:t xml:space="preserve">: </w:t>
      </w:r>
      <w:r>
        <w:rPr>
          <w:b/>
          <w:color w:val="000000" w:themeColor="text1"/>
          <w:lang w:val="en-US" w:eastAsia="zh-CN"/>
        </w:rPr>
        <w:t xml:space="preserve">Update </w:t>
      </w:r>
      <w:r w:rsidRPr="004E5348">
        <w:rPr>
          <w:b/>
          <w:color w:val="000000" w:themeColor="text1"/>
          <w:lang w:val="en-US" w:eastAsia="zh-CN"/>
        </w:rPr>
        <w:t>NS_48 and NS_49</w:t>
      </w:r>
      <w:r>
        <w:rPr>
          <w:b/>
          <w:color w:val="000000" w:themeColor="text1"/>
          <w:lang w:val="en-US" w:eastAsia="zh-CN"/>
        </w:rPr>
        <w:t xml:space="preserve"> to include</w:t>
      </w:r>
      <w:r w:rsidRPr="004E5348">
        <w:rPr>
          <w:b/>
          <w:color w:val="000000" w:themeColor="text1"/>
          <w:lang w:val="en-US" w:eastAsia="zh-CN"/>
        </w:rPr>
        <w:t xml:space="preserve"> BW&lt;=20MHz</w:t>
      </w:r>
      <w:r>
        <w:rPr>
          <w:b/>
          <w:color w:val="000000" w:themeColor="text1"/>
          <w:lang w:val="en-US" w:eastAsia="zh-CN"/>
        </w:rPr>
        <w:t>, and define the corresponding A-MPR</w:t>
      </w:r>
      <w:r w:rsidRPr="004E5348">
        <w:rPr>
          <w:b/>
          <w:color w:val="000000" w:themeColor="text1"/>
          <w:lang w:val="en-US" w:eastAsia="zh-CN"/>
        </w:rPr>
        <w:t xml:space="preserve"> </w:t>
      </w:r>
      <w:r>
        <w:rPr>
          <w:b/>
          <w:color w:val="000000" w:themeColor="text1"/>
          <w:lang w:val="en-US" w:eastAsia="zh-CN"/>
        </w:rPr>
        <w:t xml:space="preserve">and remove the RB restrictions </w:t>
      </w:r>
      <w:r w:rsidRPr="004E5348">
        <w:rPr>
          <w:b/>
          <w:color w:val="000000" w:themeColor="text1"/>
          <w:lang w:val="en-US" w:eastAsia="zh-CN"/>
        </w:rPr>
        <w:t>for power class 2.</w:t>
      </w:r>
    </w:p>
    <w:p w14:paraId="124C4CD9" w14:textId="77777777" w:rsidR="00514F67" w:rsidRPr="00C14CE5" w:rsidRDefault="00514F67" w:rsidP="00514F67">
      <w:pPr>
        <w:pStyle w:val="Heading1"/>
        <w:tabs>
          <w:tab w:val="num" w:pos="432"/>
        </w:tabs>
        <w:ind w:left="432" w:hanging="432"/>
        <w:rPr>
          <w:rStyle w:val="Heading1Char1"/>
          <w:rFonts w:eastAsia="SimSun"/>
        </w:rPr>
      </w:pPr>
      <w:r w:rsidRPr="00C14CE5">
        <w:rPr>
          <w:rStyle w:val="Heading1Char1"/>
          <w:rFonts w:eastAsia="SimSun"/>
        </w:rPr>
        <w:t>References</w:t>
      </w:r>
    </w:p>
    <w:p w14:paraId="142CCA92" w14:textId="2150C668" w:rsidR="00514F67" w:rsidRDefault="00514F67" w:rsidP="00514F67">
      <w:pPr>
        <w:rPr>
          <w:lang w:eastAsia="zh-CN"/>
        </w:rPr>
      </w:pPr>
      <w:r>
        <w:rPr>
          <w:lang w:eastAsia="zh-CN"/>
        </w:rPr>
        <w:t xml:space="preserve">[1] </w:t>
      </w:r>
      <w:bookmarkEnd w:id="0"/>
      <w:bookmarkEnd w:id="1"/>
      <w:bookmarkEnd w:id="2"/>
      <w:bookmarkEnd w:id="3"/>
      <w:r w:rsidR="004E5348">
        <w:rPr>
          <w:lang w:eastAsia="zh-CN"/>
        </w:rPr>
        <w:t>R</w:t>
      </w:r>
      <w:r w:rsidR="00304692">
        <w:rPr>
          <w:lang w:eastAsia="zh-CN"/>
        </w:rPr>
        <w:t>4</w:t>
      </w:r>
      <w:r w:rsidR="004E5348">
        <w:rPr>
          <w:lang w:eastAsia="zh-CN"/>
        </w:rPr>
        <w:t>-21</w:t>
      </w:r>
      <w:r w:rsidR="00304692">
        <w:rPr>
          <w:lang w:eastAsia="zh-CN"/>
        </w:rPr>
        <w:t>19946</w:t>
      </w:r>
      <w:r w:rsidR="004E5348">
        <w:rPr>
          <w:lang w:eastAsia="zh-CN"/>
        </w:rPr>
        <w:t xml:space="preserve"> </w:t>
      </w:r>
      <w:r w:rsidR="00304692">
        <w:rPr>
          <w:lang w:eastAsia="zh-CN"/>
        </w:rPr>
        <w:t xml:space="preserve">WF on NR FDD PC2 HPUE, </w:t>
      </w:r>
      <w:r w:rsidR="009A2288" w:rsidRPr="009A2288">
        <w:rPr>
          <w:lang w:eastAsia="zh-CN"/>
        </w:rPr>
        <w:t>China Unicom</w:t>
      </w:r>
      <w:r w:rsidR="009A2288">
        <w:rPr>
          <w:lang w:eastAsia="zh-CN"/>
        </w:rPr>
        <w:t>, RAN</w:t>
      </w:r>
      <w:r w:rsidR="00304692">
        <w:rPr>
          <w:lang w:eastAsia="zh-CN"/>
        </w:rPr>
        <w:t>4</w:t>
      </w:r>
      <w:r w:rsidR="009A2288">
        <w:rPr>
          <w:lang w:eastAsia="zh-CN"/>
        </w:rPr>
        <w:t>#</w:t>
      </w:r>
      <w:r w:rsidR="00304692">
        <w:rPr>
          <w:lang w:eastAsia="zh-CN"/>
        </w:rPr>
        <w:t>101</w:t>
      </w:r>
      <w:r w:rsidR="009A2288">
        <w:rPr>
          <w:lang w:eastAsia="zh-CN"/>
        </w:rPr>
        <w:t>-e</w:t>
      </w:r>
    </w:p>
    <w:p w14:paraId="0577CA4B" w14:textId="1501378D" w:rsidR="00DD666B" w:rsidRDefault="00DD666B" w:rsidP="00DD666B">
      <w:pPr>
        <w:pStyle w:val="Heading1"/>
        <w:tabs>
          <w:tab w:val="num" w:pos="432"/>
        </w:tabs>
        <w:ind w:left="432" w:hanging="432"/>
        <w:rPr>
          <w:rStyle w:val="Heading1Char1"/>
          <w:rFonts w:eastAsia="SimSun"/>
        </w:rPr>
      </w:pPr>
      <w:r>
        <w:rPr>
          <w:rStyle w:val="Heading1Char1"/>
          <w:rFonts w:eastAsia="SimSun"/>
        </w:rPr>
        <w:t>Appendix: Simulation Results</w:t>
      </w:r>
    </w:p>
    <w:p w14:paraId="24E67B35" w14:textId="39115C59" w:rsidR="00C07B3E" w:rsidRPr="00C07B3E" w:rsidRDefault="00C07B3E" w:rsidP="00C07B3E">
      <w:r w:rsidRPr="00C07B3E">
        <w:rPr>
          <w:highlight w:val="yellow"/>
          <w:lang w:val="en-US" w:eastAsia="zh-CN"/>
        </w:rPr>
        <w:t>Note that the A-MPR values that are smaller than the PC2 MPR specification are not shown (i.e. marked in gray color) for the convenience of identifying additional power reduction.</w:t>
      </w:r>
    </w:p>
    <w:p w14:paraId="718E92B1" w14:textId="1E0B852B" w:rsidR="002B3BDE" w:rsidRPr="002B3BDE" w:rsidRDefault="002B3BDE" w:rsidP="000024D8">
      <w:pPr>
        <w:pStyle w:val="ListParagraph"/>
        <w:numPr>
          <w:ilvl w:val="0"/>
          <w:numId w:val="10"/>
        </w:numPr>
      </w:pPr>
      <w:r>
        <w:t>NS_05</w:t>
      </w:r>
      <w:r w:rsidR="00637188">
        <w:t xml:space="preserve"> BW=20 MHz</w:t>
      </w:r>
    </w:p>
    <w:tbl>
      <w:tblPr>
        <w:tblStyle w:val="TableGrid"/>
        <w:tblW w:w="0" w:type="auto"/>
        <w:tblLayout w:type="fixed"/>
        <w:tblLook w:val="04A0" w:firstRow="1" w:lastRow="0" w:firstColumn="1" w:lastColumn="0" w:noHBand="0" w:noVBand="1"/>
      </w:tblPr>
      <w:tblGrid>
        <w:gridCol w:w="4815"/>
        <w:gridCol w:w="4816"/>
      </w:tblGrid>
      <w:tr w:rsidR="00DD666B" w14:paraId="5601B262" w14:textId="77777777" w:rsidTr="000600BE">
        <w:tc>
          <w:tcPr>
            <w:tcW w:w="4815" w:type="dxa"/>
          </w:tcPr>
          <w:p w14:paraId="66BAE99C" w14:textId="6CDFD9C6" w:rsidR="00DD666B" w:rsidRDefault="003009AC" w:rsidP="00DD666B">
            <w:r>
              <w:lastRenderedPageBreak/>
              <w:pict w14:anchorId="74D079E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50.95pt;height:188.55pt">
                  <v:imagedata r:id="rId16" o:title="AMPR PC2 n1 NS_05 20MHz QPSK DFT-s-OFDM"/>
                </v:shape>
              </w:pict>
            </w:r>
          </w:p>
        </w:tc>
        <w:tc>
          <w:tcPr>
            <w:tcW w:w="4816" w:type="dxa"/>
          </w:tcPr>
          <w:p w14:paraId="2BA0E1C3" w14:textId="546A808C" w:rsidR="00DD666B" w:rsidRDefault="003009AC" w:rsidP="00DD666B">
            <w:r>
              <w:pict w14:anchorId="70B778F2">
                <v:shape id="_x0000_i1026" type="#_x0000_t75" style="width:248.05pt;height:186.45pt">
                  <v:imagedata r:id="rId17" o:title="AMPR PC2 n1 NS_05 20MHz QPSK CP-OFDM"/>
                </v:shape>
              </w:pict>
            </w:r>
          </w:p>
        </w:tc>
      </w:tr>
      <w:tr w:rsidR="00DD666B" w14:paraId="3951BAB8" w14:textId="77777777" w:rsidTr="000600BE">
        <w:tc>
          <w:tcPr>
            <w:tcW w:w="4815" w:type="dxa"/>
          </w:tcPr>
          <w:p w14:paraId="1A252A74" w14:textId="4B819010" w:rsidR="00DD666B" w:rsidRDefault="003009AC" w:rsidP="00DD666B">
            <w:r>
              <w:pict w14:anchorId="2F6BABCF">
                <v:shape id="_x0000_i1027" type="#_x0000_t75" style="width:230.55pt;height:172.7pt">
                  <v:imagedata r:id="rId18" o:title="AMPR PC2 n1 NS_05 20MHz 64QAM DFT-s-OFDM"/>
                </v:shape>
              </w:pict>
            </w:r>
          </w:p>
        </w:tc>
        <w:tc>
          <w:tcPr>
            <w:tcW w:w="4816" w:type="dxa"/>
          </w:tcPr>
          <w:p w14:paraId="1EDA573E" w14:textId="7465AC3E" w:rsidR="00DD666B" w:rsidRDefault="003009AC" w:rsidP="00DD666B">
            <w:r>
              <w:pict w14:anchorId="69A90EF0">
                <v:shape id="_x0000_i1028" type="#_x0000_t75" style="width:230.55pt;height:172.7pt">
                  <v:imagedata r:id="rId19" o:title="AMPR PC2 n1 NS_05 20MHz 64QAM CP-OFDM"/>
                </v:shape>
              </w:pict>
            </w:r>
          </w:p>
        </w:tc>
      </w:tr>
      <w:tr w:rsidR="00DD666B" w14:paraId="1B7233D9" w14:textId="77777777" w:rsidTr="000600BE">
        <w:tc>
          <w:tcPr>
            <w:tcW w:w="4815" w:type="dxa"/>
          </w:tcPr>
          <w:p w14:paraId="0F74EC7A" w14:textId="21A6B23F" w:rsidR="00DD666B" w:rsidRDefault="003009AC" w:rsidP="00DD666B">
            <w:r>
              <w:pict w14:anchorId="545ED826">
                <v:shape id="_x0000_i1029" type="#_x0000_t75" style="width:230.55pt;height:172.7pt">
                  <v:imagedata r:id="rId20" o:title="AMPR PC2 n1 NS_05 20MHz 256QAM DFT-s-OFDM"/>
                </v:shape>
              </w:pict>
            </w:r>
          </w:p>
        </w:tc>
        <w:tc>
          <w:tcPr>
            <w:tcW w:w="4816" w:type="dxa"/>
          </w:tcPr>
          <w:p w14:paraId="13A0D0AD" w14:textId="2E4BB48D" w:rsidR="00DD666B" w:rsidRDefault="003009AC" w:rsidP="00DD666B">
            <w:r>
              <w:pict w14:anchorId="56301B00">
                <v:shape id="_x0000_i1030" type="#_x0000_t75" style="width:230.55pt;height:172.7pt">
                  <v:imagedata r:id="rId21" o:title="AMPR PC2 n1 NS_05 20MHz 256QAM CP-OFDM"/>
                </v:shape>
              </w:pict>
            </w:r>
          </w:p>
        </w:tc>
      </w:tr>
      <w:tr w:rsidR="00F24491" w14:paraId="6894BEC0" w14:textId="77777777" w:rsidTr="00317775">
        <w:tc>
          <w:tcPr>
            <w:tcW w:w="9631" w:type="dxa"/>
            <w:gridSpan w:val="2"/>
          </w:tcPr>
          <w:p w14:paraId="1C0435E8" w14:textId="74B8C066" w:rsidR="00F24491" w:rsidRDefault="00F24491" w:rsidP="00F24491">
            <w:pPr>
              <w:jc w:val="center"/>
            </w:pPr>
            <w:r>
              <w:t>guard-band = 20MHz</w:t>
            </w:r>
          </w:p>
        </w:tc>
      </w:tr>
      <w:tr w:rsidR="00DD666B" w14:paraId="792B779B" w14:textId="77777777" w:rsidTr="000600BE">
        <w:tc>
          <w:tcPr>
            <w:tcW w:w="4815" w:type="dxa"/>
          </w:tcPr>
          <w:p w14:paraId="2D66B1CE" w14:textId="49B576A5" w:rsidR="00DD666B" w:rsidRDefault="003009AC" w:rsidP="00DD666B">
            <w:r>
              <w:lastRenderedPageBreak/>
              <w:pict w14:anchorId="23D19140">
                <v:shape id="_x0000_i1031" type="#_x0000_t75" style="width:230.55pt;height:172.7pt">
                  <v:imagedata r:id="rId22" o:title="AMPR PC2 n1 NS_05 20MHz QPSK DFT-s-OFDM with guardband"/>
                </v:shape>
              </w:pict>
            </w:r>
          </w:p>
        </w:tc>
        <w:tc>
          <w:tcPr>
            <w:tcW w:w="4816" w:type="dxa"/>
          </w:tcPr>
          <w:p w14:paraId="57BFEE72" w14:textId="30BE879B" w:rsidR="00DD666B" w:rsidRDefault="003009AC" w:rsidP="00DD666B">
            <w:r>
              <w:pict w14:anchorId="294889BA">
                <v:shape id="_x0000_i1032" type="#_x0000_t75" style="width:230.55pt;height:172.7pt">
                  <v:imagedata r:id="rId23" o:title="AMPR PC2 n1 NS_05 20MHz QPSK CP-OFDM with guardband"/>
                </v:shape>
              </w:pict>
            </w:r>
          </w:p>
        </w:tc>
      </w:tr>
    </w:tbl>
    <w:p w14:paraId="00F6BEC5" w14:textId="77777777" w:rsidR="00DD666B" w:rsidRDefault="00DD666B" w:rsidP="00DD666B"/>
    <w:p w14:paraId="080AFF8B" w14:textId="0D8E90BC" w:rsidR="00FF4EB7" w:rsidRDefault="00FF4EB7" w:rsidP="000024D8">
      <w:pPr>
        <w:pStyle w:val="ListParagraph"/>
        <w:numPr>
          <w:ilvl w:val="0"/>
          <w:numId w:val="10"/>
        </w:numPr>
      </w:pPr>
      <w:r>
        <w:t>NS_05 BW=15 MHz</w:t>
      </w:r>
    </w:p>
    <w:tbl>
      <w:tblPr>
        <w:tblStyle w:val="TableGrid"/>
        <w:tblW w:w="0" w:type="auto"/>
        <w:tblLayout w:type="fixed"/>
        <w:tblLook w:val="04A0" w:firstRow="1" w:lastRow="0" w:firstColumn="1" w:lastColumn="0" w:noHBand="0" w:noVBand="1"/>
      </w:tblPr>
      <w:tblGrid>
        <w:gridCol w:w="4815"/>
        <w:gridCol w:w="4816"/>
      </w:tblGrid>
      <w:tr w:rsidR="00FF4EB7" w14:paraId="4A4D3D0C" w14:textId="77777777" w:rsidTr="009A36C9">
        <w:tc>
          <w:tcPr>
            <w:tcW w:w="4815" w:type="dxa"/>
          </w:tcPr>
          <w:p w14:paraId="4AA44589" w14:textId="6D4831DC" w:rsidR="00FF4EB7" w:rsidRDefault="00474DC7" w:rsidP="009A36C9">
            <w:r>
              <w:rPr>
                <w:noProof/>
                <w:lang w:eastAsia="zh-CN"/>
              </w:rPr>
              <w:drawing>
                <wp:inline distT="0" distB="0" distL="0" distR="0" wp14:anchorId="05ADC92D" wp14:editId="770B6763">
                  <wp:extent cx="2924175" cy="2195830"/>
                  <wp:effectExtent l="0" t="0" r="9525" b="0"/>
                  <wp:docPr id="11" name="Picture 11" descr="C:\Users\j00345156\AppData\Local\Microsoft\Windows\INetCache\Content.Word\AMPR PC2 n1 NS_05 15MHz QPSK DFT-s-OFD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j00345156\AppData\Local\Microsoft\Windows\INetCache\Content.Word\AMPR PC2 n1 NS_05 15MHz QPSK DFT-s-OFDM.PN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924175" cy="2195830"/>
                          </a:xfrm>
                          <a:prstGeom prst="rect">
                            <a:avLst/>
                          </a:prstGeom>
                          <a:noFill/>
                          <a:ln>
                            <a:noFill/>
                          </a:ln>
                        </pic:spPr>
                      </pic:pic>
                    </a:graphicData>
                  </a:graphic>
                </wp:inline>
              </w:drawing>
            </w:r>
          </w:p>
        </w:tc>
        <w:tc>
          <w:tcPr>
            <w:tcW w:w="4816" w:type="dxa"/>
          </w:tcPr>
          <w:p w14:paraId="1B0C84BE" w14:textId="71697308" w:rsidR="00FF4EB7" w:rsidRDefault="00474DC7" w:rsidP="009A36C9">
            <w:r>
              <w:rPr>
                <w:noProof/>
                <w:lang w:eastAsia="zh-CN"/>
              </w:rPr>
              <w:drawing>
                <wp:inline distT="0" distB="0" distL="0" distR="0" wp14:anchorId="756EE38D" wp14:editId="3A1C9CEC">
                  <wp:extent cx="2924175" cy="2195830"/>
                  <wp:effectExtent l="0" t="0" r="9525" b="0"/>
                  <wp:docPr id="12" name="Picture 12" descr="C:\Users\j00345156\AppData\Local\Microsoft\Windows\INetCache\Content.Word\AMPR PC2 n1 NS_05 15MHz QPSK CP-OFD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j00345156\AppData\Local\Microsoft\Windows\INetCache\Content.Word\AMPR PC2 n1 NS_05 15MHz QPSK CP-OFDM.PN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924175" cy="2195830"/>
                          </a:xfrm>
                          <a:prstGeom prst="rect">
                            <a:avLst/>
                          </a:prstGeom>
                          <a:noFill/>
                          <a:ln>
                            <a:noFill/>
                          </a:ln>
                        </pic:spPr>
                      </pic:pic>
                    </a:graphicData>
                  </a:graphic>
                </wp:inline>
              </w:drawing>
            </w:r>
          </w:p>
        </w:tc>
      </w:tr>
      <w:tr w:rsidR="00FF4EB7" w14:paraId="3D263B5B" w14:textId="77777777" w:rsidTr="009A36C9">
        <w:tc>
          <w:tcPr>
            <w:tcW w:w="4815" w:type="dxa"/>
          </w:tcPr>
          <w:p w14:paraId="102BCEE7" w14:textId="7C00300B" w:rsidR="00FF4EB7" w:rsidRDefault="003009AC" w:rsidP="009A36C9">
            <w:r>
              <w:pict w14:anchorId="18F5FEC6">
                <v:shape id="_x0000_i1033" type="#_x0000_t75" style="width:230.55pt;height:172.7pt">
                  <v:imagedata r:id="rId26" o:title="AMPR PC2 n1 NS_05 15MHz 64QAM DFT-s-OFDM"/>
                </v:shape>
              </w:pict>
            </w:r>
          </w:p>
        </w:tc>
        <w:tc>
          <w:tcPr>
            <w:tcW w:w="4816" w:type="dxa"/>
          </w:tcPr>
          <w:p w14:paraId="7BAD29B7" w14:textId="1CF45E33" w:rsidR="00FF4EB7" w:rsidRDefault="003009AC" w:rsidP="009A36C9">
            <w:r>
              <w:pict w14:anchorId="772AAE26">
                <v:shape id="_x0000_i1034" type="#_x0000_t75" style="width:230.55pt;height:172.7pt">
                  <v:imagedata r:id="rId27" o:title="AMPR PC2 n1 NS_05 15MHz 64QAM CP-OFDM"/>
                </v:shape>
              </w:pict>
            </w:r>
          </w:p>
        </w:tc>
      </w:tr>
      <w:tr w:rsidR="00FF4EB7" w14:paraId="166B997D" w14:textId="77777777" w:rsidTr="009A36C9">
        <w:tc>
          <w:tcPr>
            <w:tcW w:w="4815" w:type="dxa"/>
          </w:tcPr>
          <w:p w14:paraId="7EBFDEDB" w14:textId="0BA94176" w:rsidR="00FF4EB7" w:rsidRDefault="003009AC" w:rsidP="009A36C9">
            <w:r>
              <w:lastRenderedPageBreak/>
              <w:pict w14:anchorId="65404722">
                <v:shape id="_x0000_i1035" type="#_x0000_t75" style="width:230.55pt;height:172.7pt">
                  <v:imagedata r:id="rId28" o:title="AMPR PC2 n1 NS_05 15MHz 256QAM DFT-s-OFDM"/>
                </v:shape>
              </w:pict>
            </w:r>
          </w:p>
        </w:tc>
        <w:tc>
          <w:tcPr>
            <w:tcW w:w="4816" w:type="dxa"/>
          </w:tcPr>
          <w:p w14:paraId="21D57EBB" w14:textId="0E961631" w:rsidR="00FF4EB7" w:rsidRDefault="003009AC" w:rsidP="009A36C9">
            <w:r>
              <w:pict w14:anchorId="5BCB751C">
                <v:shape id="_x0000_i1036" type="#_x0000_t75" style="width:230.55pt;height:172.7pt">
                  <v:imagedata r:id="rId29" o:title="AMPR PC2 n1 NS_05 15MHz 256QAM CP-OFDM"/>
                </v:shape>
              </w:pict>
            </w:r>
          </w:p>
        </w:tc>
      </w:tr>
      <w:tr w:rsidR="00530295" w14:paraId="2D18C737" w14:textId="77777777" w:rsidTr="00BE4A8A">
        <w:tc>
          <w:tcPr>
            <w:tcW w:w="9631" w:type="dxa"/>
            <w:gridSpan w:val="2"/>
          </w:tcPr>
          <w:p w14:paraId="515B0D44" w14:textId="08AFAD84" w:rsidR="00530295" w:rsidRDefault="00530295" w:rsidP="00530295">
            <w:pPr>
              <w:jc w:val="center"/>
            </w:pPr>
            <w:r>
              <w:t>guard-band = 15 MHz</w:t>
            </w:r>
          </w:p>
        </w:tc>
      </w:tr>
      <w:tr w:rsidR="00FF4EB7" w14:paraId="6199FF40" w14:textId="77777777" w:rsidTr="009A36C9">
        <w:tc>
          <w:tcPr>
            <w:tcW w:w="4815" w:type="dxa"/>
          </w:tcPr>
          <w:p w14:paraId="2A9F56D5" w14:textId="21174061" w:rsidR="00FF4EB7" w:rsidRDefault="00530295" w:rsidP="009A36C9">
            <w:r>
              <w:rPr>
                <w:noProof/>
                <w:lang w:eastAsia="zh-CN"/>
              </w:rPr>
              <w:drawing>
                <wp:inline distT="0" distB="0" distL="0" distR="0" wp14:anchorId="7C4A857D" wp14:editId="1BF85666">
                  <wp:extent cx="2924175" cy="2195830"/>
                  <wp:effectExtent l="0" t="0" r="9525" b="0"/>
                  <wp:docPr id="19" name="Picture 19" descr="C:\Users\j00345156\AppData\Local\Microsoft\Windows\INetCache\Content.Word\AMPR PC2 n1 NS_05 15MHz QPSK DFT-s-OFDM with guardban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C:\Users\j00345156\AppData\Local\Microsoft\Windows\INetCache\Content.Word\AMPR PC2 n1 NS_05 15MHz QPSK DFT-s-OFDM with guardband.png"/>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924175" cy="2195830"/>
                          </a:xfrm>
                          <a:prstGeom prst="rect">
                            <a:avLst/>
                          </a:prstGeom>
                          <a:noFill/>
                          <a:ln>
                            <a:noFill/>
                          </a:ln>
                        </pic:spPr>
                      </pic:pic>
                    </a:graphicData>
                  </a:graphic>
                </wp:inline>
              </w:drawing>
            </w:r>
          </w:p>
        </w:tc>
        <w:tc>
          <w:tcPr>
            <w:tcW w:w="4816" w:type="dxa"/>
          </w:tcPr>
          <w:p w14:paraId="3DD2F8A7" w14:textId="5FE1133E" w:rsidR="00FF4EB7" w:rsidRDefault="00530295" w:rsidP="009A36C9">
            <w:r>
              <w:rPr>
                <w:noProof/>
                <w:lang w:eastAsia="zh-CN"/>
              </w:rPr>
              <w:drawing>
                <wp:inline distT="0" distB="0" distL="0" distR="0" wp14:anchorId="26AEA2A4" wp14:editId="1FA03369">
                  <wp:extent cx="2924175" cy="2195830"/>
                  <wp:effectExtent l="0" t="0" r="9525" b="0"/>
                  <wp:docPr id="20" name="Picture 20" descr="C:\Users\j00345156\AppData\Local\Microsoft\Windows\INetCache\Content.Word\AMPR PC2 n1 NS_05 15MHz QPSK CP-OFDM with guardban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C:\Users\j00345156\AppData\Local\Microsoft\Windows\INetCache\Content.Word\AMPR PC2 n1 NS_05 15MHz QPSK CP-OFDM with guardband.png"/>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924175" cy="2195830"/>
                          </a:xfrm>
                          <a:prstGeom prst="rect">
                            <a:avLst/>
                          </a:prstGeom>
                          <a:noFill/>
                          <a:ln>
                            <a:noFill/>
                          </a:ln>
                        </pic:spPr>
                      </pic:pic>
                    </a:graphicData>
                  </a:graphic>
                </wp:inline>
              </w:drawing>
            </w:r>
          </w:p>
        </w:tc>
      </w:tr>
    </w:tbl>
    <w:p w14:paraId="3B26B316" w14:textId="77777777" w:rsidR="0094131C" w:rsidRDefault="0094131C" w:rsidP="00DD666B"/>
    <w:p w14:paraId="20A95AE0" w14:textId="55471CC4" w:rsidR="00530295" w:rsidRDefault="00530295" w:rsidP="000024D8">
      <w:pPr>
        <w:pStyle w:val="ListParagraph"/>
        <w:numPr>
          <w:ilvl w:val="0"/>
          <w:numId w:val="10"/>
        </w:numPr>
      </w:pPr>
      <w:r>
        <w:t>NS_05 BW=10 MHz</w:t>
      </w:r>
    </w:p>
    <w:tbl>
      <w:tblPr>
        <w:tblStyle w:val="TableGrid"/>
        <w:tblW w:w="0" w:type="auto"/>
        <w:tblLayout w:type="fixed"/>
        <w:tblLook w:val="04A0" w:firstRow="1" w:lastRow="0" w:firstColumn="1" w:lastColumn="0" w:noHBand="0" w:noVBand="1"/>
      </w:tblPr>
      <w:tblGrid>
        <w:gridCol w:w="4815"/>
        <w:gridCol w:w="4816"/>
      </w:tblGrid>
      <w:tr w:rsidR="00530295" w14:paraId="48AE628E" w14:textId="77777777" w:rsidTr="009A36C9">
        <w:tc>
          <w:tcPr>
            <w:tcW w:w="4815" w:type="dxa"/>
          </w:tcPr>
          <w:p w14:paraId="1C101606" w14:textId="34BE3E1A" w:rsidR="00530295" w:rsidRDefault="003009AC" w:rsidP="009A36C9">
            <w:r>
              <w:rPr>
                <w:noProof/>
                <w:lang w:eastAsia="zh-CN"/>
              </w:rPr>
              <w:pict w14:anchorId="5B816506">
                <v:shape id="_x0000_i1037" type="#_x0000_t75" style="width:230.55pt;height:172.7pt">
                  <v:imagedata r:id="rId32" o:title="AMPR PC2 n1 NS_05 10MHz QPSK DFT-s-OFDM"/>
                </v:shape>
              </w:pict>
            </w:r>
          </w:p>
        </w:tc>
        <w:tc>
          <w:tcPr>
            <w:tcW w:w="4816" w:type="dxa"/>
          </w:tcPr>
          <w:p w14:paraId="3029A512" w14:textId="611106F7" w:rsidR="00530295" w:rsidRDefault="003009AC" w:rsidP="009A36C9">
            <w:r>
              <w:pict w14:anchorId="482278AF">
                <v:shape id="_x0000_i1038" type="#_x0000_t75" style="width:230.55pt;height:172.7pt">
                  <v:imagedata r:id="rId33" o:title="AMPR PC2 n1 NS_05 10MHz QPSK CP-OFDM"/>
                </v:shape>
              </w:pict>
            </w:r>
          </w:p>
        </w:tc>
      </w:tr>
      <w:tr w:rsidR="00530295" w14:paraId="59C44DE7" w14:textId="77777777" w:rsidTr="009A36C9">
        <w:tc>
          <w:tcPr>
            <w:tcW w:w="4815" w:type="dxa"/>
          </w:tcPr>
          <w:p w14:paraId="6507B235" w14:textId="04F0D917" w:rsidR="00530295" w:rsidRDefault="003009AC" w:rsidP="009A36C9">
            <w:r>
              <w:rPr>
                <w:noProof/>
                <w:lang w:eastAsia="zh-CN"/>
              </w:rPr>
              <w:lastRenderedPageBreak/>
              <w:pict w14:anchorId="1D879E59">
                <v:shape id="_x0000_i1039" type="#_x0000_t75" style="width:230.55pt;height:172.7pt">
                  <v:imagedata r:id="rId34" o:title="AMPR PC2 n1 NS_05 10MHz 64QAM DFT-s-OFDM"/>
                </v:shape>
              </w:pict>
            </w:r>
          </w:p>
        </w:tc>
        <w:tc>
          <w:tcPr>
            <w:tcW w:w="4816" w:type="dxa"/>
          </w:tcPr>
          <w:p w14:paraId="734C862C" w14:textId="6D1BCDB9" w:rsidR="00530295" w:rsidRDefault="003009AC" w:rsidP="009A36C9">
            <w:r>
              <w:rPr>
                <w:noProof/>
                <w:lang w:eastAsia="zh-CN"/>
              </w:rPr>
              <w:pict w14:anchorId="30538AF6">
                <v:shape id="_x0000_i1040" type="#_x0000_t75" style="width:230.55pt;height:172.7pt">
                  <v:imagedata r:id="rId35" o:title="AMPR PC2 n1 NS_05 10MHz 64QAM CP-OFDM"/>
                </v:shape>
              </w:pict>
            </w:r>
          </w:p>
        </w:tc>
      </w:tr>
      <w:tr w:rsidR="00530295" w14:paraId="37A93334" w14:textId="77777777" w:rsidTr="009A36C9">
        <w:tc>
          <w:tcPr>
            <w:tcW w:w="4815" w:type="dxa"/>
          </w:tcPr>
          <w:p w14:paraId="5AED83F0" w14:textId="0784FBA4" w:rsidR="00530295" w:rsidRDefault="003009AC" w:rsidP="009A36C9">
            <w:r>
              <w:rPr>
                <w:noProof/>
                <w:lang w:eastAsia="zh-CN"/>
              </w:rPr>
              <w:pict w14:anchorId="3022B62C">
                <v:shape id="_x0000_i1041" type="#_x0000_t75" style="width:230.55pt;height:172.7pt">
                  <v:imagedata r:id="rId36" o:title="AMPR PC2 n1 NS_05 10MHz 256QAM DFT-s-OFDM"/>
                </v:shape>
              </w:pict>
            </w:r>
          </w:p>
        </w:tc>
        <w:tc>
          <w:tcPr>
            <w:tcW w:w="4816" w:type="dxa"/>
          </w:tcPr>
          <w:p w14:paraId="64EB730A" w14:textId="7CD51A6B" w:rsidR="00530295" w:rsidRDefault="003009AC" w:rsidP="009A36C9">
            <w:r>
              <w:rPr>
                <w:noProof/>
                <w:lang w:eastAsia="zh-CN"/>
              </w:rPr>
              <w:pict w14:anchorId="374DA7C0">
                <v:shape id="_x0000_i1042" type="#_x0000_t75" style="width:230.55pt;height:172.7pt">
                  <v:imagedata r:id="rId37" o:title="AMPR PC2 n1 NS_05 10MHz 256QAM CP-OFDM"/>
                </v:shape>
              </w:pict>
            </w:r>
          </w:p>
        </w:tc>
      </w:tr>
      <w:tr w:rsidR="00530295" w14:paraId="2EA2C98B" w14:textId="77777777" w:rsidTr="009A36C9">
        <w:tc>
          <w:tcPr>
            <w:tcW w:w="9631" w:type="dxa"/>
            <w:gridSpan w:val="2"/>
          </w:tcPr>
          <w:p w14:paraId="711E334B" w14:textId="5AE9FC9A" w:rsidR="00530295" w:rsidRDefault="00530295" w:rsidP="00244788">
            <w:pPr>
              <w:jc w:val="center"/>
            </w:pPr>
            <w:r>
              <w:t>guard-band = 1</w:t>
            </w:r>
            <w:r w:rsidR="00244788">
              <w:t>0</w:t>
            </w:r>
            <w:r>
              <w:t xml:space="preserve"> MHz</w:t>
            </w:r>
          </w:p>
        </w:tc>
      </w:tr>
      <w:tr w:rsidR="00530295" w14:paraId="0629A187" w14:textId="77777777" w:rsidTr="009A36C9">
        <w:tc>
          <w:tcPr>
            <w:tcW w:w="4815" w:type="dxa"/>
          </w:tcPr>
          <w:p w14:paraId="361AB8BB" w14:textId="27CB982E" w:rsidR="00530295" w:rsidRDefault="003009AC" w:rsidP="009A36C9">
            <w:r>
              <w:rPr>
                <w:noProof/>
                <w:lang w:eastAsia="zh-CN"/>
              </w:rPr>
              <w:pict w14:anchorId="07634644">
                <v:shape id="_x0000_i1043" type="#_x0000_t75" style="width:230.55pt;height:172.7pt">
                  <v:imagedata r:id="rId38" o:title="AMPR PC2 n1 NS_05 10MHz QPSK DFT-s-OFDM with guardband"/>
                </v:shape>
              </w:pict>
            </w:r>
          </w:p>
        </w:tc>
        <w:tc>
          <w:tcPr>
            <w:tcW w:w="4816" w:type="dxa"/>
          </w:tcPr>
          <w:p w14:paraId="3A2DB29A" w14:textId="156B888E" w:rsidR="00530295" w:rsidRDefault="003009AC" w:rsidP="009A36C9">
            <w:r>
              <w:rPr>
                <w:noProof/>
                <w:lang w:eastAsia="zh-CN"/>
              </w:rPr>
              <w:pict w14:anchorId="5E46A21F">
                <v:shape id="_x0000_i1044" type="#_x0000_t75" style="width:230.55pt;height:172.7pt">
                  <v:imagedata r:id="rId39" o:title="AMPR PC2 n1 NS_05 10MHz QPSK CP-OFDM with guardband"/>
                </v:shape>
              </w:pict>
            </w:r>
          </w:p>
        </w:tc>
      </w:tr>
    </w:tbl>
    <w:p w14:paraId="06267AE2" w14:textId="77777777" w:rsidR="00530295" w:rsidRDefault="00530295" w:rsidP="00530295"/>
    <w:p w14:paraId="48AFDECB" w14:textId="2C8E5938" w:rsidR="00E12591" w:rsidRDefault="00E12591" w:rsidP="000024D8">
      <w:pPr>
        <w:pStyle w:val="ListParagraph"/>
        <w:numPr>
          <w:ilvl w:val="0"/>
          <w:numId w:val="10"/>
        </w:numPr>
      </w:pPr>
      <w:r>
        <w:t>NS_05 BW=5 MHz</w:t>
      </w:r>
    </w:p>
    <w:tbl>
      <w:tblPr>
        <w:tblStyle w:val="TableGrid"/>
        <w:tblW w:w="0" w:type="auto"/>
        <w:tblLayout w:type="fixed"/>
        <w:tblLook w:val="04A0" w:firstRow="1" w:lastRow="0" w:firstColumn="1" w:lastColumn="0" w:noHBand="0" w:noVBand="1"/>
      </w:tblPr>
      <w:tblGrid>
        <w:gridCol w:w="4815"/>
        <w:gridCol w:w="4816"/>
      </w:tblGrid>
      <w:tr w:rsidR="00E12591" w14:paraId="3755B239" w14:textId="77777777" w:rsidTr="009A36C9">
        <w:tc>
          <w:tcPr>
            <w:tcW w:w="4815" w:type="dxa"/>
          </w:tcPr>
          <w:p w14:paraId="1E02E2F9" w14:textId="0C48769A" w:rsidR="00E12591" w:rsidRDefault="003009AC" w:rsidP="009A36C9">
            <w:r>
              <w:rPr>
                <w:noProof/>
                <w:lang w:eastAsia="zh-CN"/>
              </w:rPr>
              <w:lastRenderedPageBreak/>
              <w:pict w14:anchorId="6FDF9853">
                <v:shape id="_x0000_i1045" type="#_x0000_t75" style="width:230.55pt;height:172.7pt">
                  <v:imagedata r:id="rId40" o:title="AMPR PC2 n1 NS_05 5MHz QPSK DFT-s-OFDM"/>
                </v:shape>
              </w:pict>
            </w:r>
          </w:p>
        </w:tc>
        <w:tc>
          <w:tcPr>
            <w:tcW w:w="4816" w:type="dxa"/>
          </w:tcPr>
          <w:p w14:paraId="6FCA1A09" w14:textId="429CD7CC" w:rsidR="00E12591" w:rsidRDefault="003009AC" w:rsidP="009A36C9">
            <w:r>
              <w:rPr>
                <w:noProof/>
                <w:lang w:eastAsia="zh-CN"/>
              </w:rPr>
              <w:pict w14:anchorId="6EEDDE9F">
                <v:shape id="_x0000_i1046" type="#_x0000_t75" style="width:230.55pt;height:172.7pt">
                  <v:imagedata r:id="rId41" o:title="AMPR PC2 n1 NS_05 5MHz QPSK CP-OFDM"/>
                </v:shape>
              </w:pict>
            </w:r>
          </w:p>
        </w:tc>
      </w:tr>
      <w:tr w:rsidR="00E12591" w14:paraId="57A2FC90" w14:textId="77777777" w:rsidTr="009A36C9">
        <w:tc>
          <w:tcPr>
            <w:tcW w:w="4815" w:type="dxa"/>
          </w:tcPr>
          <w:p w14:paraId="6DA2FE5C" w14:textId="4D35B9AD" w:rsidR="00E12591" w:rsidRDefault="003009AC" w:rsidP="009A36C9">
            <w:r>
              <w:rPr>
                <w:noProof/>
                <w:lang w:eastAsia="zh-CN"/>
              </w:rPr>
              <w:pict w14:anchorId="700D6AB1">
                <v:shape id="_x0000_i1047" type="#_x0000_t75" style="width:230.55pt;height:172.7pt">
                  <v:imagedata r:id="rId42" o:title="AMPR PC2 n1 NS_05 5MHz 64QAM DFT-s-OFDM"/>
                </v:shape>
              </w:pict>
            </w:r>
          </w:p>
        </w:tc>
        <w:tc>
          <w:tcPr>
            <w:tcW w:w="4816" w:type="dxa"/>
          </w:tcPr>
          <w:p w14:paraId="2104FE78" w14:textId="47D71A88" w:rsidR="00E12591" w:rsidRDefault="003009AC" w:rsidP="009A36C9">
            <w:r>
              <w:pict w14:anchorId="403EE6B0">
                <v:shape id="_x0000_i1048" type="#_x0000_t75" style="width:230.55pt;height:172.7pt">
                  <v:imagedata r:id="rId43" o:title="AMPR PC2 n1 NS_05 5MHz 64QAM CP-OFDM"/>
                </v:shape>
              </w:pict>
            </w:r>
          </w:p>
        </w:tc>
      </w:tr>
      <w:tr w:rsidR="00E12591" w14:paraId="7B77693A" w14:textId="77777777" w:rsidTr="009A36C9">
        <w:tc>
          <w:tcPr>
            <w:tcW w:w="4815" w:type="dxa"/>
          </w:tcPr>
          <w:p w14:paraId="22BFF848" w14:textId="69A5C95B" w:rsidR="00E12591" w:rsidRDefault="003009AC" w:rsidP="009A36C9">
            <w:r>
              <w:pict w14:anchorId="4E4EE2E9">
                <v:shape id="_x0000_i1049" type="#_x0000_t75" style="width:230.55pt;height:172.7pt">
                  <v:imagedata r:id="rId44" o:title="AMPR PC2 n1 NS_05 5MHz 256QAM DFT-s-OFDM"/>
                </v:shape>
              </w:pict>
            </w:r>
          </w:p>
        </w:tc>
        <w:tc>
          <w:tcPr>
            <w:tcW w:w="4816" w:type="dxa"/>
          </w:tcPr>
          <w:p w14:paraId="39A49F13" w14:textId="6A1DA726" w:rsidR="00E12591" w:rsidRDefault="003009AC" w:rsidP="009A36C9">
            <w:r>
              <w:rPr>
                <w:noProof/>
                <w:lang w:eastAsia="zh-CN"/>
              </w:rPr>
              <w:pict w14:anchorId="4BE0065F">
                <v:shape id="_x0000_i1050" type="#_x0000_t75" style="width:230.55pt;height:172.7pt">
                  <v:imagedata r:id="rId45" o:title="AMPR PC2 n1 NS_05 5MHz 256QAM CP-OFDM"/>
                </v:shape>
              </w:pict>
            </w:r>
          </w:p>
        </w:tc>
      </w:tr>
    </w:tbl>
    <w:p w14:paraId="19F56561" w14:textId="77777777" w:rsidR="00E12591" w:rsidRDefault="00E12591" w:rsidP="00E12591"/>
    <w:p w14:paraId="5CF6DC8C" w14:textId="3B0E107B" w:rsidR="00DD666B" w:rsidRDefault="002B3BDE" w:rsidP="000024D8">
      <w:pPr>
        <w:pStyle w:val="ListParagraph"/>
        <w:numPr>
          <w:ilvl w:val="0"/>
          <w:numId w:val="10"/>
        </w:numPr>
        <w:rPr>
          <w:lang w:eastAsia="zh-CN"/>
        </w:rPr>
      </w:pPr>
      <w:r>
        <w:rPr>
          <w:lang w:eastAsia="zh-CN"/>
        </w:rPr>
        <w:t>NS_48</w:t>
      </w:r>
    </w:p>
    <w:tbl>
      <w:tblPr>
        <w:tblStyle w:val="TableGrid"/>
        <w:tblW w:w="0" w:type="auto"/>
        <w:tblLook w:val="04A0" w:firstRow="1" w:lastRow="0" w:firstColumn="1" w:lastColumn="0" w:noHBand="0" w:noVBand="1"/>
      </w:tblPr>
      <w:tblGrid>
        <w:gridCol w:w="4869"/>
        <w:gridCol w:w="4762"/>
      </w:tblGrid>
      <w:tr w:rsidR="002B3BDE" w14:paraId="7DBF3238" w14:textId="77777777" w:rsidTr="002B3BDE">
        <w:tc>
          <w:tcPr>
            <w:tcW w:w="4815" w:type="dxa"/>
          </w:tcPr>
          <w:p w14:paraId="559821C9" w14:textId="6CE750DD" w:rsidR="002B3BDE" w:rsidRDefault="003009AC" w:rsidP="00514F67">
            <w:pPr>
              <w:rPr>
                <w:lang w:eastAsia="zh-CN"/>
              </w:rPr>
            </w:pPr>
            <w:r>
              <w:rPr>
                <w:lang w:eastAsia="zh-CN"/>
              </w:rPr>
              <w:lastRenderedPageBreak/>
              <w:pict w14:anchorId="3AEE5C77">
                <v:shape id="_x0000_i1051" type="#_x0000_t75" style="width:244.7pt;height:183.1pt">
                  <v:imagedata r:id="rId46" o:title="MPR PC2 NS_48 25MHz QPSK DFT-s-OFDM_Lower"/>
                </v:shape>
              </w:pict>
            </w:r>
          </w:p>
        </w:tc>
        <w:tc>
          <w:tcPr>
            <w:tcW w:w="4816" w:type="dxa"/>
          </w:tcPr>
          <w:p w14:paraId="4854F170" w14:textId="48226444" w:rsidR="002B3BDE" w:rsidRDefault="003009AC" w:rsidP="00514F67">
            <w:pPr>
              <w:rPr>
                <w:lang w:eastAsia="zh-CN"/>
              </w:rPr>
            </w:pPr>
            <w:r>
              <w:rPr>
                <w:lang w:eastAsia="zh-CN"/>
              </w:rPr>
              <w:pict w14:anchorId="4B84221A">
                <v:shape id="_x0000_i1052" type="#_x0000_t75" style="width:242.65pt;height:181.45pt">
                  <v:imagedata r:id="rId47" o:title="MPR PC2 NS_48 25MHz QPSK CP-OFDM_Lower"/>
                </v:shape>
              </w:pict>
            </w:r>
          </w:p>
        </w:tc>
      </w:tr>
      <w:tr w:rsidR="002B3BDE" w14:paraId="1F10A848" w14:textId="77777777" w:rsidTr="002B3BDE">
        <w:tc>
          <w:tcPr>
            <w:tcW w:w="4815" w:type="dxa"/>
          </w:tcPr>
          <w:p w14:paraId="2AF69B10" w14:textId="49D049E3" w:rsidR="002B3BDE" w:rsidRDefault="003009AC" w:rsidP="00514F67">
            <w:pPr>
              <w:rPr>
                <w:lang w:eastAsia="zh-CN"/>
              </w:rPr>
            </w:pPr>
            <w:r>
              <w:rPr>
                <w:lang w:eastAsia="zh-CN"/>
              </w:rPr>
              <w:pict w14:anchorId="0A7F82ED">
                <v:shape id="_x0000_i1053" type="#_x0000_t75" style="width:258.45pt;height:193.95pt">
                  <v:imagedata r:id="rId48" o:title="MPR PC2 NS_48 30MHz QPSK DFT-s-OFDM_Lower"/>
                </v:shape>
              </w:pict>
            </w:r>
          </w:p>
        </w:tc>
        <w:tc>
          <w:tcPr>
            <w:tcW w:w="4816" w:type="dxa"/>
          </w:tcPr>
          <w:p w14:paraId="51A76D15" w14:textId="27D5387F" w:rsidR="002B3BDE" w:rsidRDefault="003009AC" w:rsidP="00514F67">
            <w:pPr>
              <w:rPr>
                <w:lang w:eastAsia="zh-CN"/>
              </w:rPr>
            </w:pPr>
            <w:r>
              <w:rPr>
                <w:lang w:eastAsia="zh-CN"/>
              </w:rPr>
              <w:pict w14:anchorId="58F3559A">
                <v:shape id="_x0000_i1054" type="#_x0000_t75" style="width:249.7pt;height:186.85pt">
                  <v:imagedata r:id="rId49" o:title="MPR PC2 NS_48 30MHz QPSK CP-OFDM_Lower"/>
                </v:shape>
              </w:pict>
            </w:r>
          </w:p>
        </w:tc>
      </w:tr>
      <w:tr w:rsidR="002B3BDE" w14:paraId="6B6C10BA" w14:textId="77777777" w:rsidTr="002B3BDE">
        <w:tc>
          <w:tcPr>
            <w:tcW w:w="4815" w:type="dxa"/>
          </w:tcPr>
          <w:p w14:paraId="5D1489FA" w14:textId="61BEA25F" w:rsidR="002B3BDE" w:rsidRDefault="003009AC" w:rsidP="00514F67">
            <w:pPr>
              <w:rPr>
                <w:lang w:eastAsia="zh-CN"/>
              </w:rPr>
            </w:pPr>
            <w:r>
              <w:rPr>
                <w:lang w:eastAsia="zh-CN"/>
              </w:rPr>
              <w:pict w14:anchorId="279B2DEF">
                <v:shape id="_x0000_i1055" type="#_x0000_t75" style="width:260.55pt;height:194.75pt">
                  <v:imagedata r:id="rId50" o:title="MPR PC2 NS_48 35MHz QPSK DFT-s-OFDM_Lower"/>
                </v:shape>
              </w:pict>
            </w:r>
          </w:p>
        </w:tc>
        <w:tc>
          <w:tcPr>
            <w:tcW w:w="4816" w:type="dxa"/>
          </w:tcPr>
          <w:p w14:paraId="77FE2205" w14:textId="248B3FF6" w:rsidR="002B3BDE" w:rsidRDefault="003009AC" w:rsidP="00514F67">
            <w:pPr>
              <w:rPr>
                <w:lang w:eastAsia="zh-CN"/>
              </w:rPr>
            </w:pPr>
            <w:r>
              <w:rPr>
                <w:lang w:eastAsia="zh-CN"/>
              </w:rPr>
              <w:pict w14:anchorId="16568858">
                <v:shape id="_x0000_i1056" type="#_x0000_t75" style="width:254.3pt;height:191.05pt">
                  <v:imagedata r:id="rId51" o:title="MPR PC2 NS_48 35MHz QPSK CP-OFDM_Lower"/>
                </v:shape>
              </w:pict>
            </w:r>
          </w:p>
        </w:tc>
      </w:tr>
      <w:tr w:rsidR="002B3BDE" w14:paraId="670F1650" w14:textId="77777777" w:rsidTr="002B3BDE">
        <w:tc>
          <w:tcPr>
            <w:tcW w:w="4815" w:type="dxa"/>
          </w:tcPr>
          <w:p w14:paraId="2BCA939A" w14:textId="67CBE7AC" w:rsidR="002B3BDE" w:rsidRDefault="002B3BDE" w:rsidP="00514F67">
            <w:pPr>
              <w:rPr>
                <w:lang w:eastAsia="zh-CN"/>
              </w:rPr>
            </w:pPr>
          </w:p>
        </w:tc>
        <w:tc>
          <w:tcPr>
            <w:tcW w:w="4816" w:type="dxa"/>
          </w:tcPr>
          <w:p w14:paraId="158D414E" w14:textId="1483A8EC" w:rsidR="002B3BDE" w:rsidRDefault="002B3BDE" w:rsidP="00514F67">
            <w:pPr>
              <w:rPr>
                <w:lang w:eastAsia="zh-CN"/>
              </w:rPr>
            </w:pPr>
            <w:bookmarkStart w:id="54" w:name="_GoBack"/>
            <w:bookmarkEnd w:id="54"/>
          </w:p>
        </w:tc>
      </w:tr>
      <w:tr w:rsidR="00625F74" w14:paraId="10EBB38E" w14:textId="77777777" w:rsidTr="002B3BDE">
        <w:tc>
          <w:tcPr>
            <w:tcW w:w="4815" w:type="dxa"/>
          </w:tcPr>
          <w:p w14:paraId="30549EDC" w14:textId="22C35EE7" w:rsidR="00625F74" w:rsidRDefault="00625F74" w:rsidP="00514F67">
            <w:pPr>
              <w:rPr>
                <w:lang w:eastAsia="zh-CN"/>
              </w:rPr>
            </w:pPr>
          </w:p>
        </w:tc>
        <w:tc>
          <w:tcPr>
            <w:tcW w:w="4816" w:type="dxa"/>
          </w:tcPr>
          <w:p w14:paraId="395F1D16" w14:textId="20E8EC71" w:rsidR="00625F74" w:rsidRDefault="00625F74" w:rsidP="00514F67">
            <w:pPr>
              <w:rPr>
                <w:lang w:eastAsia="zh-CN"/>
              </w:rPr>
            </w:pPr>
          </w:p>
        </w:tc>
      </w:tr>
      <w:tr w:rsidR="00625F74" w14:paraId="6176FAAE" w14:textId="77777777" w:rsidTr="002B3BDE">
        <w:tc>
          <w:tcPr>
            <w:tcW w:w="4815" w:type="dxa"/>
          </w:tcPr>
          <w:p w14:paraId="2F69F62F" w14:textId="0BF0D867" w:rsidR="00625F74" w:rsidRDefault="003009AC" w:rsidP="00514F67">
            <w:pPr>
              <w:rPr>
                <w:lang w:eastAsia="zh-CN"/>
              </w:rPr>
            </w:pPr>
            <w:r>
              <w:rPr>
                <w:lang w:eastAsia="zh-CN"/>
              </w:rPr>
              <w:lastRenderedPageBreak/>
              <w:pict w14:anchorId="73B6C9CA">
                <v:shape id="_x0000_i1059" type="#_x0000_t75" style="width:239.3pt;height:179.4pt">
                  <v:imagedata r:id="rId52" o:title="MPR PC2 NS_48 50MHz QPSK DFT-s-OFDM_Upper"/>
                </v:shape>
              </w:pict>
            </w:r>
          </w:p>
        </w:tc>
        <w:tc>
          <w:tcPr>
            <w:tcW w:w="4816" w:type="dxa"/>
          </w:tcPr>
          <w:p w14:paraId="0F163188" w14:textId="609C2ED1" w:rsidR="00625F74" w:rsidRDefault="003009AC" w:rsidP="00514F67">
            <w:pPr>
              <w:rPr>
                <w:lang w:eastAsia="zh-CN"/>
              </w:rPr>
            </w:pPr>
            <w:r>
              <w:rPr>
                <w:lang w:eastAsia="zh-CN"/>
              </w:rPr>
              <w:pict w14:anchorId="08C2F3AC">
                <v:shape id="_x0000_i1060" type="#_x0000_t75" style="width:231.8pt;height:173.95pt">
                  <v:imagedata r:id="rId53" o:title="MPR PC2 NS_48 50MHz QPSK CP-OFDM_Upper"/>
                </v:shape>
              </w:pict>
            </w:r>
          </w:p>
        </w:tc>
      </w:tr>
    </w:tbl>
    <w:p w14:paraId="7A521C21" w14:textId="77777777" w:rsidR="002B3BDE" w:rsidRDefault="002B3BDE" w:rsidP="00514F67">
      <w:pPr>
        <w:rPr>
          <w:lang w:eastAsia="zh-CN"/>
        </w:rPr>
      </w:pPr>
    </w:p>
    <w:p w14:paraId="41BE1FD7" w14:textId="39CF3393" w:rsidR="004754C6" w:rsidRDefault="004754C6" w:rsidP="000024D8">
      <w:pPr>
        <w:pStyle w:val="ListParagraph"/>
        <w:numPr>
          <w:ilvl w:val="0"/>
          <w:numId w:val="10"/>
        </w:numPr>
        <w:rPr>
          <w:lang w:eastAsia="zh-CN"/>
        </w:rPr>
      </w:pPr>
      <w:r>
        <w:rPr>
          <w:lang w:eastAsia="zh-CN"/>
        </w:rPr>
        <w:t>NS_48 BW&lt;=20MHz</w:t>
      </w:r>
    </w:p>
    <w:tbl>
      <w:tblPr>
        <w:tblStyle w:val="TableGrid"/>
        <w:tblW w:w="0" w:type="auto"/>
        <w:tblLayout w:type="fixed"/>
        <w:tblLook w:val="04A0" w:firstRow="1" w:lastRow="0" w:firstColumn="1" w:lastColumn="0" w:noHBand="0" w:noVBand="1"/>
      </w:tblPr>
      <w:tblGrid>
        <w:gridCol w:w="4815"/>
        <w:gridCol w:w="4816"/>
      </w:tblGrid>
      <w:tr w:rsidR="00367666" w14:paraId="04061169" w14:textId="77777777" w:rsidTr="009A36C9">
        <w:tc>
          <w:tcPr>
            <w:tcW w:w="4815" w:type="dxa"/>
          </w:tcPr>
          <w:p w14:paraId="62E40714" w14:textId="6D5A1DE5" w:rsidR="00367666" w:rsidRDefault="003009AC" w:rsidP="009A36C9">
            <w:r>
              <w:rPr>
                <w:noProof/>
                <w:lang w:eastAsia="zh-CN"/>
              </w:rPr>
              <w:pict w14:anchorId="07A754AD">
                <v:shape id="_x0000_i1061" type="#_x0000_t75" style="width:230.55pt;height:172.7pt">
                  <v:imagedata r:id="rId54" o:title="MPR PC2 NS_48 10MHz QPSK DFT-s-OFDM_Lower"/>
                </v:shape>
              </w:pict>
            </w:r>
          </w:p>
        </w:tc>
        <w:tc>
          <w:tcPr>
            <w:tcW w:w="4816" w:type="dxa"/>
          </w:tcPr>
          <w:p w14:paraId="60F076AF" w14:textId="281424CE" w:rsidR="00367666" w:rsidRDefault="003009AC" w:rsidP="009A36C9">
            <w:r>
              <w:pict w14:anchorId="7BBC4613">
                <v:shape id="_x0000_i1062" type="#_x0000_t75" style="width:230.55pt;height:172.7pt">
                  <v:imagedata r:id="rId55" o:title="MPR PC2 NS_48 10MHz QPSK CP-OFDM_Lower"/>
                </v:shape>
              </w:pict>
            </w:r>
          </w:p>
        </w:tc>
      </w:tr>
      <w:tr w:rsidR="00367666" w14:paraId="018D8941" w14:textId="77777777" w:rsidTr="009A36C9">
        <w:tc>
          <w:tcPr>
            <w:tcW w:w="4815" w:type="dxa"/>
          </w:tcPr>
          <w:p w14:paraId="77D6A9F4" w14:textId="40F93B09" w:rsidR="00367666" w:rsidRDefault="003009AC" w:rsidP="009A36C9">
            <w:r>
              <w:rPr>
                <w:noProof/>
                <w:lang w:eastAsia="zh-CN"/>
              </w:rPr>
              <w:pict w14:anchorId="60388154">
                <v:shape id="_x0000_i1063" type="#_x0000_t75" style="width:230.55pt;height:172.7pt">
                  <v:imagedata r:id="rId56" o:title="MPR PC2 NS_48 15MHz QPSK DFT-s-OFDM_Lower"/>
                </v:shape>
              </w:pict>
            </w:r>
          </w:p>
        </w:tc>
        <w:tc>
          <w:tcPr>
            <w:tcW w:w="4816" w:type="dxa"/>
          </w:tcPr>
          <w:p w14:paraId="0142FA6B" w14:textId="7BE9F04E" w:rsidR="00367666" w:rsidRDefault="003009AC" w:rsidP="009A36C9">
            <w:r>
              <w:rPr>
                <w:noProof/>
                <w:lang w:eastAsia="zh-CN"/>
              </w:rPr>
              <w:pict w14:anchorId="6B9C2EF6">
                <v:shape id="_x0000_i1064" type="#_x0000_t75" style="width:230.55pt;height:172.7pt">
                  <v:imagedata r:id="rId57" o:title="MPR PC2 NS_48 15MHz QPSK CP-OFDM_Lower"/>
                </v:shape>
              </w:pict>
            </w:r>
          </w:p>
        </w:tc>
      </w:tr>
      <w:tr w:rsidR="00367666" w14:paraId="15F562B3" w14:textId="77777777" w:rsidTr="009A36C9">
        <w:tc>
          <w:tcPr>
            <w:tcW w:w="4815" w:type="dxa"/>
          </w:tcPr>
          <w:p w14:paraId="2DD746CD" w14:textId="1DCA5FEE" w:rsidR="00367666" w:rsidRDefault="003009AC" w:rsidP="009A36C9">
            <w:r>
              <w:rPr>
                <w:noProof/>
                <w:lang w:eastAsia="zh-CN"/>
              </w:rPr>
              <w:lastRenderedPageBreak/>
              <w:pict w14:anchorId="3959716B">
                <v:shape id="_x0000_i1065" type="#_x0000_t75" style="width:230.55pt;height:172.7pt">
                  <v:imagedata r:id="rId58" o:title="MPR PC2 NS_48 20MHz QPSK DFT-s-OFDM_Lower"/>
                </v:shape>
              </w:pict>
            </w:r>
          </w:p>
        </w:tc>
        <w:tc>
          <w:tcPr>
            <w:tcW w:w="4816" w:type="dxa"/>
          </w:tcPr>
          <w:p w14:paraId="36C3F0B0" w14:textId="582E58A7" w:rsidR="00367666" w:rsidRDefault="003009AC" w:rsidP="009A36C9">
            <w:r>
              <w:rPr>
                <w:noProof/>
                <w:lang w:eastAsia="zh-CN"/>
              </w:rPr>
              <w:pict w14:anchorId="447368F3">
                <v:shape id="_x0000_i1066" type="#_x0000_t75" style="width:230.55pt;height:172.7pt">
                  <v:imagedata r:id="rId59" o:title="MPR PC2 NS_48 20MHz QPSK CP-OFDM_Lower"/>
                </v:shape>
              </w:pict>
            </w:r>
          </w:p>
        </w:tc>
      </w:tr>
    </w:tbl>
    <w:p w14:paraId="767D300C" w14:textId="77777777" w:rsidR="004754C6" w:rsidRDefault="004754C6" w:rsidP="004754C6">
      <w:pPr>
        <w:rPr>
          <w:lang w:eastAsia="zh-CN"/>
        </w:rPr>
      </w:pPr>
    </w:p>
    <w:p w14:paraId="6A1DD3C0" w14:textId="20F846F8" w:rsidR="00464DFD" w:rsidRDefault="00464DFD" w:rsidP="000024D8">
      <w:pPr>
        <w:pStyle w:val="ListParagraph"/>
        <w:numPr>
          <w:ilvl w:val="0"/>
          <w:numId w:val="10"/>
        </w:numPr>
        <w:rPr>
          <w:lang w:eastAsia="zh-CN"/>
        </w:rPr>
      </w:pPr>
      <w:r>
        <w:rPr>
          <w:lang w:eastAsia="zh-CN"/>
        </w:rPr>
        <w:t>NS_49</w:t>
      </w:r>
    </w:p>
    <w:tbl>
      <w:tblPr>
        <w:tblStyle w:val="TableGrid"/>
        <w:tblW w:w="0" w:type="auto"/>
        <w:tblLayout w:type="fixed"/>
        <w:tblLook w:val="04A0" w:firstRow="1" w:lastRow="0" w:firstColumn="1" w:lastColumn="0" w:noHBand="0" w:noVBand="1"/>
      </w:tblPr>
      <w:tblGrid>
        <w:gridCol w:w="4815"/>
        <w:gridCol w:w="4816"/>
      </w:tblGrid>
      <w:tr w:rsidR="00654B6A" w14:paraId="538CAA8D" w14:textId="77777777" w:rsidTr="009A36C9">
        <w:tc>
          <w:tcPr>
            <w:tcW w:w="4815" w:type="dxa"/>
          </w:tcPr>
          <w:p w14:paraId="41D5C0E9" w14:textId="34EE0A4D" w:rsidR="00654B6A" w:rsidRDefault="003009AC" w:rsidP="009A36C9">
            <w:r>
              <w:rPr>
                <w:noProof/>
                <w:lang w:eastAsia="zh-CN"/>
              </w:rPr>
              <w:pict w14:anchorId="4105867B">
                <v:shape id="_x0000_i1067" type="#_x0000_t75" style="width:230.55pt;height:172.7pt">
                  <v:imagedata r:id="rId60" o:title="MPR PC2 NS_49 25MHz QPSK DFT-s-OFDM_Lower"/>
                </v:shape>
              </w:pict>
            </w:r>
          </w:p>
        </w:tc>
        <w:tc>
          <w:tcPr>
            <w:tcW w:w="4816" w:type="dxa"/>
          </w:tcPr>
          <w:p w14:paraId="40568DDA" w14:textId="64564612" w:rsidR="00654B6A" w:rsidRDefault="003009AC" w:rsidP="009A36C9">
            <w:r>
              <w:rPr>
                <w:noProof/>
                <w:lang w:eastAsia="zh-CN"/>
              </w:rPr>
              <w:pict w14:anchorId="5D19F1C8">
                <v:shape id="_x0000_i1068" type="#_x0000_t75" style="width:230.55pt;height:172.7pt">
                  <v:imagedata r:id="rId61" o:title="MPR PC2 NS_49 25MHz QPSK CP-OFDM_Lower"/>
                </v:shape>
              </w:pict>
            </w:r>
          </w:p>
        </w:tc>
      </w:tr>
      <w:tr w:rsidR="00654B6A" w14:paraId="204D850F" w14:textId="77777777" w:rsidTr="009A36C9">
        <w:tc>
          <w:tcPr>
            <w:tcW w:w="4815" w:type="dxa"/>
          </w:tcPr>
          <w:p w14:paraId="5677D291" w14:textId="7630B196" w:rsidR="00654B6A" w:rsidRDefault="003009AC" w:rsidP="009A36C9">
            <w:r>
              <w:pict w14:anchorId="3E0AAAFE">
                <v:shape id="_x0000_i1069" type="#_x0000_t75" style="width:230.55pt;height:172.7pt">
                  <v:imagedata r:id="rId62" o:title="MPR PC2 NS_49 30MHz QPSK DFT-s-OFDM_Lower"/>
                </v:shape>
              </w:pict>
            </w:r>
          </w:p>
        </w:tc>
        <w:tc>
          <w:tcPr>
            <w:tcW w:w="4816" w:type="dxa"/>
          </w:tcPr>
          <w:p w14:paraId="4DD5DB5E" w14:textId="115E2721" w:rsidR="00654B6A" w:rsidRDefault="003009AC" w:rsidP="009A36C9">
            <w:r>
              <w:pict w14:anchorId="7903BD6C">
                <v:shape id="_x0000_i1070" type="#_x0000_t75" style="width:230.55pt;height:172.7pt">
                  <v:imagedata r:id="rId63" o:title="MPR PC2 NS_49 30MHz QPSK CP-OFDM_Lower"/>
                </v:shape>
              </w:pict>
            </w:r>
          </w:p>
        </w:tc>
      </w:tr>
      <w:tr w:rsidR="00654B6A" w14:paraId="1492BEF8" w14:textId="77777777" w:rsidTr="009A36C9">
        <w:tc>
          <w:tcPr>
            <w:tcW w:w="4815" w:type="dxa"/>
          </w:tcPr>
          <w:p w14:paraId="58F6571B" w14:textId="3C49D65B" w:rsidR="00654B6A" w:rsidRDefault="003009AC" w:rsidP="009A36C9">
            <w:r>
              <w:rPr>
                <w:noProof/>
                <w:lang w:eastAsia="zh-CN"/>
              </w:rPr>
              <w:lastRenderedPageBreak/>
              <w:pict w14:anchorId="0494A9B1">
                <v:shape id="_x0000_i1071" type="#_x0000_t75" style="width:230.55pt;height:172.7pt">
                  <v:imagedata r:id="rId64" o:title="MPR PC2 NS_49 35MHz QPSK DFT-s-OFDM_Lower"/>
                </v:shape>
              </w:pict>
            </w:r>
          </w:p>
        </w:tc>
        <w:tc>
          <w:tcPr>
            <w:tcW w:w="4816" w:type="dxa"/>
          </w:tcPr>
          <w:p w14:paraId="7D788BA9" w14:textId="2807376F" w:rsidR="00654B6A" w:rsidRDefault="003009AC" w:rsidP="009A36C9">
            <w:r>
              <w:pict w14:anchorId="64352A5B">
                <v:shape id="_x0000_i1072" type="#_x0000_t75" style="width:230.55pt;height:172.7pt">
                  <v:imagedata r:id="rId65" o:title="MPR PC2 NS_49 35MHz QPSK CP-OFDM_Lower"/>
                </v:shape>
              </w:pict>
            </w:r>
          </w:p>
        </w:tc>
      </w:tr>
      <w:tr w:rsidR="00FD24FC" w14:paraId="603DCF02" w14:textId="77777777" w:rsidTr="009A36C9">
        <w:tc>
          <w:tcPr>
            <w:tcW w:w="4815" w:type="dxa"/>
          </w:tcPr>
          <w:p w14:paraId="75C6F2B7" w14:textId="59629548" w:rsidR="00FD24FC" w:rsidRDefault="003009AC" w:rsidP="009A36C9">
            <w:pPr>
              <w:rPr>
                <w:noProof/>
                <w:lang w:eastAsia="zh-CN"/>
              </w:rPr>
            </w:pPr>
            <w:r>
              <w:rPr>
                <w:noProof/>
                <w:lang w:eastAsia="zh-CN"/>
              </w:rPr>
              <w:pict w14:anchorId="76F260B4">
                <v:shape id="_x0000_i1073" type="#_x0000_t75" style="width:230.55pt;height:172.7pt">
                  <v:imagedata r:id="rId66" o:title="MPR PC2 NS_49 40MHz QPSK DFT-s-OFDM_Lower"/>
                </v:shape>
              </w:pict>
            </w:r>
          </w:p>
        </w:tc>
        <w:tc>
          <w:tcPr>
            <w:tcW w:w="4816" w:type="dxa"/>
          </w:tcPr>
          <w:p w14:paraId="6C5A5362" w14:textId="573C9583" w:rsidR="00FD24FC" w:rsidRDefault="003009AC" w:rsidP="009A36C9">
            <w:r>
              <w:pict w14:anchorId="3521A804">
                <v:shape id="_x0000_i1074" type="#_x0000_t75" style="width:230.55pt;height:172.7pt">
                  <v:imagedata r:id="rId67" o:title="MPR PC2 NS_49 40MHz QPSK CP-OFDM_Lower"/>
                </v:shape>
              </w:pict>
            </w:r>
          </w:p>
        </w:tc>
      </w:tr>
      <w:tr w:rsidR="00FD24FC" w14:paraId="46C1DC0A" w14:textId="77777777" w:rsidTr="009A36C9">
        <w:tc>
          <w:tcPr>
            <w:tcW w:w="4815" w:type="dxa"/>
          </w:tcPr>
          <w:p w14:paraId="2192ABD2" w14:textId="1E8D32E2" w:rsidR="00FD24FC" w:rsidRDefault="003009AC" w:rsidP="009A36C9">
            <w:pPr>
              <w:rPr>
                <w:noProof/>
                <w:lang w:eastAsia="zh-CN"/>
              </w:rPr>
            </w:pPr>
            <w:r>
              <w:rPr>
                <w:noProof/>
                <w:lang w:eastAsia="zh-CN"/>
              </w:rPr>
              <w:pict w14:anchorId="2B3DECCA">
                <v:shape id="_x0000_i1075" type="#_x0000_t75" style="width:230.55pt;height:172.7pt">
                  <v:imagedata r:id="rId68" o:title="MPR PC2 NS_49 45MHz QPSK DFT-s-OFDM_Lower"/>
                </v:shape>
              </w:pict>
            </w:r>
          </w:p>
        </w:tc>
        <w:tc>
          <w:tcPr>
            <w:tcW w:w="4816" w:type="dxa"/>
          </w:tcPr>
          <w:p w14:paraId="12D66A8A" w14:textId="47025826" w:rsidR="00FD24FC" w:rsidRDefault="003009AC" w:rsidP="009A36C9">
            <w:r>
              <w:pict w14:anchorId="084207C9">
                <v:shape id="_x0000_i1076" type="#_x0000_t75" style="width:230.55pt;height:172.7pt">
                  <v:imagedata r:id="rId69" o:title="MPR PC2 NS_49 45MHz QPSK CP-OFDM_Lower"/>
                </v:shape>
              </w:pict>
            </w:r>
          </w:p>
        </w:tc>
      </w:tr>
      <w:tr w:rsidR="00FD24FC" w14:paraId="3ABD662E" w14:textId="77777777" w:rsidTr="009A36C9">
        <w:tc>
          <w:tcPr>
            <w:tcW w:w="4815" w:type="dxa"/>
          </w:tcPr>
          <w:p w14:paraId="705DE420" w14:textId="4C78926D" w:rsidR="00FD24FC" w:rsidRDefault="003009AC" w:rsidP="009A36C9">
            <w:pPr>
              <w:rPr>
                <w:noProof/>
                <w:lang w:eastAsia="zh-CN"/>
              </w:rPr>
            </w:pPr>
            <w:r>
              <w:rPr>
                <w:noProof/>
                <w:lang w:eastAsia="zh-CN"/>
              </w:rPr>
              <w:lastRenderedPageBreak/>
              <w:pict w14:anchorId="32046AD8">
                <v:shape id="_x0000_i1077" type="#_x0000_t75" style="width:230.55pt;height:172.7pt">
                  <v:imagedata r:id="rId70" o:title="MPR PC2 NS_49 50MHz QPSK DFT-s-OFDM_Lower"/>
                </v:shape>
              </w:pict>
            </w:r>
          </w:p>
        </w:tc>
        <w:tc>
          <w:tcPr>
            <w:tcW w:w="4816" w:type="dxa"/>
          </w:tcPr>
          <w:p w14:paraId="5D0598A2" w14:textId="56593330" w:rsidR="00FD24FC" w:rsidRDefault="003009AC" w:rsidP="009A36C9">
            <w:r>
              <w:pict w14:anchorId="0086D78C">
                <v:shape id="_x0000_i1078" type="#_x0000_t75" style="width:230.55pt;height:172.7pt">
                  <v:imagedata r:id="rId71" o:title="MPR PC2 NS_49 50MHz QPSK CP-OFDM_Lower"/>
                </v:shape>
              </w:pict>
            </w:r>
          </w:p>
        </w:tc>
      </w:tr>
    </w:tbl>
    <w:p w14:paraId="57829622" w14:textId="77777777" w:rsidR="00464DFD" w:rsidRDefault="00464DFD" w:rsidP="00514F67">
      <w:pPr>
        <w:rPr>
          <w:lang w:eastAsia="zh-CN"/>
        </w:rPr>
      </w:pPr>
    </w:p>
    <w:p w14:paraId="6AC08555" w14:textId="3DDB55D0" w:rsidR="002A4404" w:rsidRDefault="002A4404" w:rsidP="000024D8">
      <w:pPr>
        <w:pStyle w:val="ListParagraph"/>
        <w:numPr>
          <w:ilvl w:val="0"/>
          <w:numId w:val="10"/>
        </w:numPr>
        <w:rPr>
          <w:lang w:eastAsia="zh-CN"/>
        </w:rPr>
      </w:pPr>
      <w:r>
        <w:rPr>
          <w:lang w:eastAsia="zh-CN"/>
        </w:rPr>
        <w:t>NS_49 BW&lt;=20MHz</w:t>
      </w:r>
    </w:p>
    <w:tbl>
      <w:tblPr>
        <w:tblStyle w:val="TableGrid"/>
        <w:tblW w:w="0" w:type="auto"/>
        <w:tblLayout w:type="fixed"/>
        <w:tblLook w:val="04A0" w:firstRow="1" w:lastRow="0" w:firstColumn="1" w:lastColumn="0" w:noHBand="0" w:noVBand="1"/>
      </w:tblPr>
      <w:tblGrid>
        <w:gridCol w:w="4815"/>
        <w:gridCol w:w="4816"/>
      </w:tblGrid>
      <w:tr w:rsidR="002A4404" w14:paraId="4BFBEF1A" w14:textId="77777777" w:rsidTr="009A36C9">
        <w:tc>
          <w:tcPr>
            <w:tcW w:w="4815" w:type="dxa"/>
          </w:tcPr>
          <w:p w14:paraId="76C7FFEB" w14:textId="767E7933" w:rsidR="002A4404" w:rsidRDefault="003009AC" w:rsidP="009A36C9">
            <w:r>
              <w:pict w14:anchorId="0D6F01F0">
                <v:shape id="_x0000_i1079" type="#_x0000_t75" style="width:230.55pt;height:172.7pt">
                  <v:imagedata r:id="rId72" o:title="MPR PC2 NS_49 10MHz QPSK DFT-s-OFDM_Lower"/>
                </v:shape>
              </w:pict>
            </w:r>
          </w:p>
        </w:tc>
        <w:tc>
          <w:tcPr>
            <w:tcW w:w="4816" w:type="dxa"/>
          </w:tcPr>
          <w:p w14:paraId="71B1C5BE" w14:textId="11D79EC2" w:rsidR="002A4404" w:rsidRDefault="003009AC" w:rsidP="009A36C9">
            <w:r>
              <w:pict w14:anchorId="209E36F7">
                <v:shape id="_x0000_i1080" type="#_x0000_t75" style="width:230.55pt;height:172.7pt">
                  <v:imagedata r:id="rId73" o:title="MPR PC2 NS_49 10MHz QPSK CP-OFDM_Lower"/>
                </v:shape>
              </w:pict>
            </w:r>
          </w:p>
        </w:tc>
      </w:tr>
      <w:tr w:rsidR="002A4404" w14:paraId="2441BF39" w14:textId="77777777" w:rsidTr="009A36C9">
        <w:tc>
          <w:tcPr>
            <w:tcW w:w="4815" w:type="dxa"/>
          </w:tcPr>
          <w:p w14:paraId="1B1093A3" w14:textId="6B09D449" w:rsidR="002A4404" w:rsidRDefault="003009AC" w:rsidP="009A36C9">
            <w:r>
              <w:pict w14:anchorId="4E824001">
                <v:shape id="_x0000_i1081" type="#_x0000_t75" style="width:230.55pt;height:172.7pt">
                  <v:imagedata r:id="rId74" o:title="MPR PC2 NS_49 15MHz QPSK DFT-s-OFDM_Lower"/>
                </v:shape>
              </w:pict>
            </w:r>
          </w:p>
        </w:tc>
        <w:tc>
          <w:tcPr>
            <w:tcW w:w="4816" w:type="dxa"/>
          </w:tcPr>
          <w:p w14:paraId="65FC89DD" w14:textId="495D9D01" w:rsidR="002A4404" w:rsidRDefault="003009AC" w:rsidP="009A36C9">
            <w:r>
              <w:pict w14:anchorId="021E36E8">
                <v:shape id="_x0000_i1082" type="#_x0000_t75" style="width:230.55pt;height:172.7pt">
                  <v:imagedata r:id="rId75" o:title="MPR PC2 NS_49 15MHz QPSK CP-OFDM_Lower"/>
                </v:shape>
              </w:pict>
            </w:r>
          </w:p>
        </w:tc>
      </w:tr>
      <w:tr w:rsidR="002A4404" w14:paraId="24EFB2E8" w14:textId="77777777" w:rsidTr="009A36C9">
        <w:tc>
          <w:tcPr>
            <w:tcW w:w="4815" w:type="dxa"/>
          </w:tcPr>
          <w:p w14:paraId="0951C2AE" w14:textId="55E6D006" w:rsidR="002A4404" w:rsidRDefault="003009AC" w:rsidP="009A36C9">
            <w:r>
              <w:lastRenderedPageBreak/>
              <w:pict w14:anchorId="190E3967">
                <v:shape id="_x0000_i1083" type="#_x0000_t75" style="width:230.55pt;height:172.7pt">
                  <v:imagedata r:id="rId76" o:title="MPR PC2 NS_49 20MHz QPSK DFT-s-OFDM_Lower"/>
                </v:shape>
              </w:pict>
            </w:r>
          </w:p>
        </w:tc>
        <w:tc>
          <w:tcPr>
            <w:tcW w:w="4816" w:type="dxa"/>
          </w:tcPr>
          <w:p w14:paraId="20A63FF1" w14:textId="03052866" w:rsidR="002A4404" w:rsidRDefault="003009AC" w:rsidP="009A36C9">
            <w:r>
              <w:pict w14:anchorId="1FA034BF">
                <v:shape id="_x0000_i1084" type="#_x0000_t75" style="width:230.55pt;height:172.7pt">
                  <v:imagedata r:id="rId77" o:title="MPR PC2 NS_49 20MHz QPSK CP-OFDM_Lower"/>
                </v:shape>
              </w:pict>
            </w:r>
          </w:p>
        </w:tc>
      </w:tr>
    </w:tbl>
    <w:p w14:paraId="1AAF2428" w14:textId="77777777" w:rsidR="002A4404" w:rsidRDefault="002A4404" w:rsidP="002A4404">
      <w:pPr>
        <w:rPr>
          <w:lang w:eastAsia="zh-CN"/>
        </w:rPr>
      </w:pPr>
    </w:p>
    <w:p w14:paraId="3C369B52" w14:textId="77777777" w:rsidR="002A4404" w:rsidRDefault="002A4404" w:rsidP="00514F67">
      <w:pPr>
        <w:rPr>
          <w:lang w:eastAsia="zh-CN"/>
        </w:rPr>
      </w:pPr>
    </w:p>
    <w:sectPr w:rsidR="002A4404" w:rsidSect="00D11389">
      <w:footnotePr>
        <w:numRestart w:val="eachSect"/>
      </w:footnotePr>
      <w:pgSz w:w="11907" w:h="16840" w:code="9"/>
      <w:pgMar w:top="1416" w:right="1133" w:bottom="1133" w:left="1133" w:header="850" w:footer="340" w:gutter="0"/>
      <w:cols w:space="720"/>
      <w:formProt w:val="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E0002AFF" w:usb1="C000247B" w:usb2="00000009" w:usb3="00000000" w:csb0="000001FF" w:csb1="00000000"/>
  </w:font>
  <w:font w:name="Segoe UI">
    <w:panose1 w:val="020B0502040204020203"/>
    <w:charset w:val="00"/>
    <w:family w:val="swiss"/>
    <w:notTrueType/>
    <w:pitch w:val="variable"/>
    <w:sig w:usb0="00000003" w:usb1="00000000" w:usb2="00000000" w:usb3="00000000" w:csb0="00000001" w:csb1="00000000"/>
  </w:font>
  <w:font w:name="MS Mincho">
    <w:altName w:val="ＭＳ 明朝"/>
    <w:panose1 w:val="02020609040205080304"/>
    <w:charset w:val="80"/>
    <w:family w:val="roman"/>
    <w:notTrueType/>
    <w:pitch w:val="fixed"/>
    <w:sig w:usb0="00000001" w:usb1="08070000" w:usb2="00000010" w:usb3="00000000" w:csb0="00020000" w:csb1="00000000"/>
  </w:font>
  <w:font w:name="v5.0.0">
    <w:altName w:val="Times New Roman"/>
    <w:charset w:val="00"/>
    <w:family w:val="roman"/>
    <w:pitch w:val="default"/>
    <w:sig w:usb0="00000000" w:usb1="00000000" w:usb2="00000000" w:usb3="00000000" w:csb0="00040001" w:csb1="00000000"/>
  </w:font>
  <w:font w:name="Yu Mincho">
    <w:altName w:val="Yu Gothic UI"/>
    <w:charset w:val="80"/>
    <w:family w:val="roman"/>
    <w:pitch w:val="variable"/>
    <w:sig w:usb0="800002E7" w:usb1="2AC7FCFF" w:usb2="00000012" w:usb3="00000000" w:csb0="000200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1AE45014"/>
    <w:multiLevelType w:val="hybridMultilevel"/>
    <w:tmpl w:val="B45E1D0C"/>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 w15:restartNumberingAfterBreak="0">
    <w:nsid w:val="1EF254F2"/>
    <w:multiLevelType w:val="hybridMultilevel"/>
    <w:tmpl w:val="3D30ADF0"/>
    <w:lvl w:ilvl="0" w:tplc="080C001E">
      <w:numFmt w:val="bullet"/>
      <w:lvlText w:val="-"/>
      <w:lvlJc w:val="left"/>
      <w:pPr>
        <w:ind w:left="1080" w:hanging="360"/>
      </w:pPr>
      <w:rPr>
        <w:rFonts w:ascii="Arial" w:eastAsia="Times New Roman" w:hAnsi="Arial" w:cs="Aria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 w15:restartNumberingAfterBreak="0">
    <w:nsid w:val="20C600AD"/>
    <w:multiLevelType w:val="hybridMultilevel"/>
    <w:tmpl w:val="7D5CD58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 w15:restartNumberingAfterBreak="0">
    <w:nsid w:val="2BC3223D"/>
    <w:multiLevelType w:val="hybridMultilevel"/>
    <w:tmpl w:val="DF1E40E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3B8525FD"/>
    <w:multiLevelType w:val="hybridMultilevel"/>
    <w:tmpl w:val="007CE28E"/>
    <w:lvl w:ilvl="0" w:tplc="08090011">
      <w:start w:val="1"/>
      <w:numFmt w:val="decimal"/>
      <w:lvlText w:val="%1)"/>
      <w:lvlJc w:val="left"/>
      <w:pPr>
        <w:ind w:left="720" w:hanging="360"/>
      </w:pPr>
      <w:rPr>
        <w:rFonts w:hint="default"/>
      </w:rPr>
    </w:lvl>
    <w:lvl w:ilvl="1" w:tplc="08090017">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 w15:restartNumberingAfterBreak="0">
    <w:nsid w:val="443D26EB"/>
    <w:multiLevelType w:val="hybridMultilevel"/>
    <w:tmpl w:val="6862DB9A"/>
    <w:lvl w:ilvl="0" w:tplc="080C001E">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4DD35FD2"/>
    <w:multiLevelType w:val="hybridMultilevel"/>
    <w:tmpl w:val="AC1C1DD6"/>
    <w:lvl w:ilvl="0" w:tplc="F5EAC654">
      <w:start w:val="1"/>
      <w:numFmt w:val="bullet"/>
      <w:lvlText w:val="–"/>
      <w:lvlJc w:val="left"/>
      <w:pPr>
        <w:tabs>
          <w:tab w:val="num" w:pos="720"/>
        </w:tabs>
        <w:ind w:left="720" w:hanging="360"/>
      </w:pPr>
      <w:rPr>
        <w:rFonts w:ascii="Arial" w:hAnsi="Arial" w:hint="default"/>
      </w:rPr>
    </w:lvl>
    <w:lvl w:ilvl="1" w:tplc="319457BC">
      <w:start w:val="1"/>
      <w:numFmt w:val="bullet"/>
      <w:lvlText w:val="–"/>
      <w:lvlJc w:val="left"/>
      <w:pPr>
        <w:tabs>
          <w:tab w:val="num" w:pos="1440"/>
        </w:tabs>
        <w:ind w:left="1440" w:hanging="360"/>
      </w:pPr>
      <w:rPr>
        <w:rFonts w:ascii="Arial" w:hAnsi="Arial" w:hint="default"/>
      </w:rPr>
    </w:lvl>
    <w:lvl w:ilvl="2" w:tplc="5DE44F8E">
      <w:numFmt w:val="bullet"/>
      <w:lvlText w:val="•"/>
      <w:lvlJc w:val="left"/>
      <w:pPr>
        <w:tabs>
          <w:tab w:val="num" w:pos="2160"/>
        </w:tabs>
        <w:ind w:left="2160" w:hanging="360"/>
      </w:pPr>
      <w:rPr>
        <w:rFonts w:ascii="Arial" w:hAnsi="Arial" w:hint="default"/>
      </w:rPr>
    </w:lvl>
    <w:lvl w:ilvl="3" w:tplc="7D4425DC" w:tentative="1">
      <w:start w:val="1"/>
      <w:numFmt w:val="bullet"/>
      <w:lvlText w:val="–"/>
      <w:lvlJc w:val="left"/>
      <w:pPr>
        <w:tabs>
          <w:tab w:val="num" w:pos="2880"/>
        </w:tabs>
        <w:ind w:left="2880" w:hanging="360"/>
      </w:pPr>
      <w:rPr>
        <w:rFonts w:ascii="Arial" w:hAnsi="Arial" w:hint="default"/>
      </w:rPr>
    </w:lvl>
    <w:lvl w:ilvl="4" w:tplc="AFF82E20" w:tentative="1">
      <w:start w:val="1"/>
      <w:numFmt w:val="bullet"/>
      <w:lvlText w:val="–"/>
      <w:lvlJc w:val="left"/>
      <w:pPr>
        <w:tabs>
          <w:tab w:val="num" w:pos="3600"/>
        </w:tabs>
        <w:ind w:left="3600" w:hanging="360"/>
      </w:pPr>
      <w:rPr>
        <w:rFonts w:ascii="Arial" w:hAnsi="Arial" w:hint="default"/>
      </w:rPr>
    </w:lvl>
    <w:lvl w:ilvl="5" w:tplc="0C5EDA32" w:tentative="1">
      <w:start w:val="1"/>
      <w:numFmt w:val="bullet"/>
      <w:lvlText w:val="–"/>
      <w:lvlJc w:val="left"/>
      <w:pPr>
        <w:tabs>
          <w:tab w:val="num" w:pos="4320"/>
        </w:tabs>
        <w:ind w:left="4320" w:hanging="360"/>
      </w:pPr>
      <w:rPr>
        <w:rFonts w:ascii="Arial" w:hAnsi="Arial" w:hint="default"/>
      </w:rPr>
    </w:lvl>
    <w:lvl w:ilvl="6" w:tplc="4A74C2D0" w:tentative="1">
      <w:start w:val="1"/>
      <w:numFmt w:val="bullet"/>
      <w:lvlText w:val="–"/>
      <w:lvlJc w:val="left"/>
      <w:pPr>
        <w:tabs>
          <w:tab w:val="num" w:pos="5040"/>
        </w:tabs>
        <w:ind w:left="5040" w:hanging="360"/>
      </w:pPr>
      <w:rPr>
        <w:rFonts w:ascii="Arial" w:hAnsi="Arial" w:hint="default"/>
      </w:rPr>
    </w:lvl>
    <w:lvl w:ilvl="7" w:tplc="1A50ECBC" w:tentative="1">
      <w:start w:val="1"/>
      <w:numFmt w:val="bullet"/>
      <w:lvlText w:val="–"/>
      <w:lvlJc w:val="left"/>
      <w:pPr>
        <w:tabs>
          <w:tab w:val="num" w:pos="5760"/>
        </w:tabs>
        <w:ind w:left="5760" w:hanging="360"/>
      </w:pPr>
      <w:rPr>
        <w:rFonts w:ascii="Arial" w:hAnsi="Arial" w:hint="default"/>
      </w:rPr>
    </w:lvl>
    <w:lvl w:ilvl="8" w:tplc="879A8726" w:tentative="1">
      <w:start w:val="1"/>
      <w:numFmt w:val="bullet"/>
      <w:lvlText w:val="–"/>
      <w:lvlJc w:val="left"/>
      <w:pPr>
        <w:tabs>
          <w:tab w:val="num" w:pos="6480"/>
        </w:tabs>
        <w:ind w:left="6480" w:hanging="360"/>
      </w:pPr>
      <w:rPr>
        <w:rFonts w:ascii="Arial" w:hAnsi="Arial" w:hint="default"/>
      </w:rPr>
    </w:lvl>
  </w:abstractNum>
  <w:abstractNum w:abstractNumId="7" w15:restartNumberingAfterBreak="0">
    <w:nsid w:val="4EF67555"/>
    <w:multiLevelType w:val="hybridMultilevel"/>
    <w:tmpl w:val="44A26654"/>
    <w:lvl w:ilvl="0" w:tplc="01FC6814">
      <w:start w:val="1"/>
      <w:numFmt w:val="bullet"/>
      <w:lvlText w:val="–"/>
      <w:lvlJc w:val="left"/>
      <w:pPr>
        <w:tabs>
          <w:tab w:val="num" w:pos="720"/>
        </w:tabs>
        <w:ind w:left="720" w:hanging="360"/>
      </w:pPr>
      <w:rPr>
        <w:rFonts w:ascii="Arial" w:hAnsi="Arial" w:hint="default"/>
      </w:rPr>
    </w:lvl>
    <w:lvl w:ilvl="1" w:tplc="4E543D2A" w:tentative="1">
      <w:start w:val="1"/>
      <w:numFmt w:val="bullet"/>
      <w:lvlText w:val="–"/>
      <w:lvlJc w:val="left"/>
      <w:pPr>
        <w:tabs>
          <w:tab w:val="num" w:pos="1440"/>
        </w:tabs>
        <w:ind w:left="1440" w:hanging="360"/>
      </w:pPr>
      <w:rPr>
        <w:rFonts w:ascii="Arial" w:hAnsi="Arial" w:hint="default"/>
      </w:rPr>
    </w:lvl>
    <w:lvl w:ilvl="2" w:tplc="CC94DDB8" w:tentative="1">
      <w:start w:val="1"/>
      <w:numFmt w:val="bullet"/>
      <w:lvlText w:val="–"/>
      <w:lvlJc w:val="left"/>
      <w:pPr>
        <w:tabs>
          <w:tab w:val="num" w:pos="2160"/>
        </w:tabs>
        <w:ind w:left="2160" w:hanging="360"/>
      </w:pPr>
      <w:rPr>
        <w:rFonts w:ascii="Arial" w:hAnsi="Arial" w:hint="default"/>
      </w:rPr>
    </w:lvl>
    <w:lvl w:ilvl="3" w:tplc="77F2DB4E" w:tentative="1">
      <w:start w:val="1"/>
      <w:numFmt w:val="bullet"/>
      <w:lvlText w:val="–"/>
      <w:lvlJc w:val="left"/>
      <w:pPr>
        <w:tabs>
          <w:tab w:val="num" w:pos="2880"/>
        </w:tabs>
        <w:ind w:left="2880" w:hanging="360"/>
      </w:pPr>
      <w:rPr>
        <w:rFonts w:ascii="Arial" w:hAnsi="Arial" w:hint="default"/>
      </w:rPr>
    </w:lvl>
    <w:lvl w:ilvl="4" w:tplc="EAEE4B68" w:tentative="1">
      <w:start w:val="1"/>
      <w:numFmt w:val="bullet"/>
      <w:lvlText w:val="–"/>
      <w:lvlJc w:val="left"/>
      <w:pPr>
        <w:tabs>
          <w:tab w:val="num" w:pos="3600"/>
        </w:tabs>
        <w:ind w:left="3600" w:hanging="360"/>
      </w:pPr>
      <w:rPr>
        <w:rFonts w:ascii="Arial" w:hAnsi="Arial" w:hint="default"/>
      </w:rPr>
    </w:lvl>
    <w:lvl w:ilvl="5" w:tplc="620E262C" w:tentative="1">
      <w:start w:val="1"/>
      <w:numFmt w:val="bullet"/>
      <w:lvlText w:val="–"/>
      <w:lvlJc w:val="left"/>
      <w:pPr>
        <w:tabs>
          <w:tab w:val="num" w:pos="4320"/>
        </w:tabs>
        <w:ind w:left="4320" w:hanging="360"/>
      </w:pPr>
      <w:rPr>
        <w:rFonts w:ascii="Arial" w:hAnsi="Arial" w:hint="default"/>
      </w:rPr>
    </w:lvl>
    <w:lvl w:ilvl="6" w:tplc="EF54258C" w:tentative="1">
      <w:start w:val="1"/>
      <w:numFmt w:val="bullet"/>
      <w:lvlText w:val="–"/>
      <w:lvlJc w:val="left"/>
      <w:pPr>
        <w:tabs>
          <w:tab w:val="num" w:pos="5040"/>
        </w:tabs>
        <w:ind w:left="5040" w:hanging="360"/>
      </w:pPr>
      <w:rPr>
        <w:rFonts w:ascii="Arial" w:hAnsi="Arial" w:hint="default"/>
      </w:rPr>
    </w:lvl>
    <w:lvl w:ilvl="7" w:tplc="BE5674A2" w:tentative="1">
      <w:start w:val="1"/>
      <w:numFmt w:val="bullet"/>
      <w:lvlText w:val="–"/>
      <w:lvlJc w:val="left"/>
      <w:pPr>
        <w:tabs>
          <w:tab w:val="num" w:pos="5760"/>
        </w:tabs>
        <w:ind w:left="5760" w:hanging="360"/>
      </w:pPr>
      <w:rPr>
        <w:rFonts w:ascii="Arial" w:hAnsi="Arial" w:hint="default"/>
      </w:rPr>
    </w:lvl>
    <w:lvl w:ilvl="8" w:tplc="E466A226" w:tentative="1">
      <w:start w:val="1"/>
      <w:numFmt w:val="bullet"/>
      <w:lvlText w:val="–"/>
      <w:lvlJc w:val="left"/>
      <w:pPr>
        <w:tabs>
          <w:tab w:val="num" w:pos="6480"/>
        </w:tabs>
        <w:ind w:left="6480" w:hanging="360"/>
      </w:pPr>
      <w:rPr>
        <w:rFonts w:ascii="Arial" w:hAnsi="Arial" w:hint="default"/>
      </w:rPr>
    </w:lvl>
  </w:abstractNum>
  <w:abstractNum w:abstractNumId="8" w15:restartNumberingAfterBreak="0">
    <w:nsid w:val="59DC1A6A"/>
    <w:multiLevelType w:val="hybridMultilevel"/>
    <w:tmpl w:val="3B9ACC98"/>
    <w:lvl w:ilvl="0" w:tplc="080C001E">
      <w:numFmt w:val="bullet"/>
      <w:lvlText w:val="-"/>
      <w:lvlJc w:val="left"/>
      <w:pPr>
        <w:ind w:left="1080" w:hanging="360"/>
      </w:pPr>
      <w:rPr>
        <w:rFonts w:ascii="Arial" w:eastAsia="Times New Roman" w:hAnsi="Arial" w:cs="Aria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9" w15:restartNumberingAfterBreak="0">
    <w:nsid w:val="678411AF"/>
    <w:multiLevelType w:val="hybridMultilevel"/>
    <w:tmpl w:val="46208D88"/>
    <w:lvl w:ilvl="0" w:tplc="3DA0AE74">
      <w:start w:val="1"/>
      <w:numFmt w:val="bullet"/>
      <w:lvlText w:val="•"/>
      <w:lvlJc w:val="left"/>
      <w:pPr>
        <w:tabs>
          <w:tab w:val="num" w:pos="360"/>
        </w:tabs>
        <w:ind w:left="360" w:hanging="360"/>
      </w:pPr>
      <w:rPr>
        <w:rFonts w:ascii="Arial" w:hAnsi="Arial" w:hint="default"/>
      </w:rPr>
    </w:lvl>
    <w:lvl w:ilvl="1" w:tplc="3EF0DEFE">
      <w:start w:val="1"/>
      <w:numFmt w:val="bullet"/>
      <w:lvlText w:val="•"/>
      <w:lvlJc w:val="left"/>
      <w:pPr>
        <w:tabs>
          <w:tab w:val="num" w:pos="1080"/>
        </w:tabs>
        <w:ind w:left="1080" w:hanging="360"/>
      </w:pPr>
      <w:rPr>
        <w:rFonts w:ascii="Arial" w:hAnsi="Arial" w:hint="default"/>
      </w:rPr>
    </w:lvl>
    <w:lvl w:ilvl="2" w:tplc="6ABE6516" w:tentative="1">
      <w:start w:val="1"/>
      <w:numFmt w:val="bullet"/>
      <w:lvlText w:val="•"/>
      <w:lvlJc w:val="left"/>
      <w:pPr>
        <w:tabs>
          <w:tab w:val="num" w:pos="1800"/>
        </w:tabs>
        <w:ind w:left="1800" w:hanging="360"/>
      </w:pPr>
      <w:rPr>
        <w:rFonts w:ascii="Arial" w:hAnsi="Arial" w:hint="default"/>
      </w:rPr>
    </w:lvl>
    <w:lvl w:ilvl="3" w:tplc="6A5476EC" w:tentative="1">
      <w:start w:val="1"/>
      <w:numFmt w:val="bullet"/>
      <w:lvlText w:val="•"/>
      <w:lvlJc w:val="left"/>
      <w:pPr>
        <w:tabs>
          <w:tab w:val="num" w:pos="2520"/>
        </w:tabs>
        <w:ind w:left="2520" w:hanging="360"/>
      </w:pPr>
      <w:rPr>
        <w:rFonts w:ascii="Arial" w:hAnsi="Arial" w:hint="default"/>
      </w:rPr>
    </w:lvl>
    <w:lvl w:ilvl="4" w:tplc="D51E86BC" w:tentative="1">
      <w:start w:val="1"/>
      <w:numFmt w:val="bullet"/>
      <w:lvlText w:val="•"/>
      <w:lvlJc w:val="left"/>
      <w:pPr>
        <w:tabs>
          <w:tab w:val="num" w:pos="3240"/>
        </w:tabs>
        <w:ind w:left="3240" w:hanging="360"/>
      </w:pPr>
      <w:rPr>
        <w:rFonts w:ascii="Arial" w:hAnsi="Arial" w:hint="default"/>
      </w:rPr>
    </w:lvl>
    <w:lvl w:ilvl="5" w:tplc="708C0E08" w:tentative="1">
      <w:start w:val="1"/>
      <w:numFmt w:val="bullet"/>
      <w:lvlText w:val="•"/>
      <w:lvlJc w:val="left"/>
      <w:pPr>
        <w:tabs>
          <w:tab w:val="num" w:pos="3960"/>
        </w:tabs>
        <w:ind w:left="3960" w:hanging="360"/>
      </w:pPr>
      <w:rPr>
        <w:rFonts w:ascii="Arial" w:hAnsi="Arial" w:hint="default"/>
      </w:rPr>
    </w:lvl>
    <w:lvl w:ilvl="6" w:tplc="B0D695D0" w:tentative="1">
      <w:start w:val="1"/>
      <w:numFmt w:val="bullet"/>
      <w:lvlText w:val="•"/>
      <w:lvlJc w:val="left"/>
      <w:pPr>
        <w:tabs>
          <w:tab w:val="num" w:pos="4680"/>
        </w:tabs>
        <w:ind w:left="4680" w:hanging="360"/>
      </w:pPr>
      <w:rPr>
        <w:rFonts w:ascii="Arial" w:hAnsi="Arial" w:hint="default"/>
      </w:rPr>
    </w:lvl>
    <w:lvl w:ilvl="7" w:tplc="BA583868" w:tentative="1">
      <w:start w:val="1"/>
      <w:numFmt w:val="bullet"/>
      <w:lvlText w:val="•"/>
      <w:lvlJc w:val="left"/>
      <w:pPr>
        <w:tabs>
          <w:tab w:val="num" w:pos="5400"/>
        </w:tabs>
        <w:ind w:left="5400" w:hanging="360"/>
      </w:pPr>
      <w:rPr>
        <w:rFonts w:ascii="Arial" w:hAnsi="Arial" w:hint="default"/>
      </w:rPr>
    </w:lvl>
    <w:lvl w:ilvl="8" w:tplc="406A9D9E" w:tentative="1">
      <w:start w:val="1"/>
      <w:numFmt w:val="bullet"/>
      <w:lvlText w:val="•"/>
      <w:lvlJc w:val="left"/>
      <w:pPr>
        <w:tabs>
          <w:tab w:val="num" w:pos="6120"/>
        </w:tabs>
        <w:ind w:left="6120" w:hanging="360"/>
      </w:pPr>
      <w:rPr>
        <w:rFonts w:ascii="Arial" w:hAnsi="Arial" w:hint="default"/>
      </w:rPr>
    </w:lvl>
  </w:abstractNum>
  <w:num w:numId="1">
    <w:abstractNumId w:val="4"/>
  </w:num>
  <w:num w:numId="2">
    <w:abstractNumId w:val="5"/>
  </w:num>
  <w:num w:numId="3">
    <w:abstractNumId w:val="8"/>
  </w:num>
  <w:num w:numId="4">
    <w:abstractNumId w:val="1"/>
  </w:num>
  <w:num w:numId="5">
    <w:abstractNumId w:val="0"/>
  </w:num>
  <w:num w:numId="6">
    <w:abstractNumId w:val="3"/>
  </w:num>
  <w:num w:numId="7">
    <w:abstractNumId w:val="6"/>
  </w:num>
  <w:num w:numId="8">
    <w:abstractNumId w:val="9"/>
  </w:num>
  <w:num w:numId="9">
    <w:abstractNumId w:val="7"/>
  </w:num>
  <w:num w:numId="10">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0"/>
  <w:proofState w:spelling="clean" w:grammar="clean"/>
  <w:defaultTabStop w:val="720"/>
  <w:characterSpacingControl w:val="doNotCompress"/>
  <w:footnotePr>
    <w:numRestart w:val="eachSect"/>
  </w:foot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14F67"/>
    <w:rsid w:val="000024D8"/>
    <w:rsid w:val="000221DE"/>
    <w:rsid w:val="000259C9"/>
    <w:rsid w:val="00030BBE"/>
    <w:rsid w:val="0003553A"/>
    <w:rsid w:val="000369D6"/>
    <w:rsid w:val="00042FDC"/>
    <w:rsid w:val="000519FD"/>
    <w:rsid w:val="000600BE"/>
    <w:rsid w:val="000609CA"/>
    <w:rsid w:val="00062044"/>
    <w:rsid w:val="00072035"/>
    <w:rsid w:val="00075135"/>
    <w:rsid w:val="0008439E"/>
    <w:rsid w:val="00090777"/>
    <w:rsid w:val="00096438"/>
    <w:rsid w:val="000A33B0"/>
    <w:rsid w:val="000A63C2"/>
    <w:rsid w:val="000B2EA7"/>
    <w:rsid w:val="000C3038"/>
    <w:rsid w:val="000D506C"/>
    <w:rsid w:val="000D71E1"/>
    <w:rsid w:val="000F0505"/>
    <w:rsid w:val="000F6C41"/>
    <w:rsid w:val="00112BB1"/>
    <w:rsid w:val="00114F98"/>
    <w:rsid w:val="0011594F"/>
    <w:rsid w:val="0011798D"/>
    <w:rsid w:val="00117EAD"/>
    <w:rsid w:val="00124176"/>
    <w:rsid w:val="00127F45"/>
    <w:rsid w:val="00135192"/>
    <w:rsid w:val="00141BA0"/>
    <w:rsid w:val="00147358"/>
    <w:rsid w:val="0015609F"/>
    <w:rsid w:val="00157E0B"/>
    <w:rsid w:val="00164C99"/>
    <w:rsid w:val="00175ECD"/>
    <w:rsid w:val="00181D44"/>
    <w:rsid w:val="00183B18"/>
    <w:rsid w:val="00184B17"/>
    <w:rsid w:val="00184D31"/>
    <w:rsid w:val="00185D4F"/>
    <w:rsid w:val="00191B1B"/>
    <w:rsid w:val="00196DF1"/>
    <w:rsid w:val="001977C0"/>
    <w:rsid w:val="001A04A1"/>
    <w:rsid w:val="001A72D7"/>
    <w:rsid w:val="001C39D8"/>
    <w:rsid w:val="001D7C04"/>
    <w:rsid w:val="001E3B15"/>
    <w:rsid w:val="001E433F"/>
    <w:rsid w:val="001F459A"/>
    <w:rsid w:val="001F746B"/>
    <w:rsid w:val="00200E3B"/>
    <w:rsid w:val="002031EA"/>
    <w:rsid w:val="002106D3"/>
    <w:rsid w:val="00215F28"/>
    <w:rsid w:val="00217DA2"/>
    <w:rsid w:val="0022436D"/>
    <w:rsid w:val="00244788"/>
    <w:rsid w:val="00244912"/>
    <w:rsid w:val="00244B91"/>
    <w:rsid w:val="00247F28"/>
    <w:rsid w:val="00253241"/>
    <w:rsid w:val="00272BF9"/>
    <w:rsid w:val="00273E82"/>
    <w:rsid w:val="00282D47"/>
    <w:rsid w:val="002931E0"/>
    <w:rsid w:val="002959F8"/>
    <w:rsid w:val="0029659D"/>
    <w:rsid w:val="002A34ED"/>
    <w:rsid w:val="002A4404"/>
    <w:rsid w:val="002B3BDE"/>
    <w:rsid w:val="002B70C4"/>
    <w:rsid w:val="002C350C"/>
    <w:rsid w:val="002D064B"/>
    <w:rsid w:val="002D41BB"/>
    <w:rsid w:val="002E23B0"/>
    <w:rsid w:val="002E6109"/>
    <w:rsid w:val="002E628D"/>
    <w:rsid w:val="002F6E01"/>
    <w:rsid w:val="002F71D9"/>
    <w:rsid w:val="003009AC"/>
    <w:rsid w:val="00304692"/>
    <w:rsid w:val="00307E3B"/>
    <w:rsid w:val="0031137E"/>
    <w:rsid w:val="0031607C"/>
    <w:rsid w:val="00316557"/>
    <w:rsid w:val="00316C2F"/>
    <w:rsid w:val="003179DE"/>
    <w:rsid w:val="003210C2"/>
    <w:rsid w:val="003234B0"/>
    <w:rsid w:val="0032409D"/>
    <w:rsid w:val="00326622"/>
    <w:rsid w:val="0032692A"/>
    <w:rsid w:val="003326CF"/>
    <w:rsid w:val="00336541"/>
    <w:rsid w:val="003416C3"/>
    <w:rsid w:val="00341CC3"/>
    <w:rsid w:val="00345823"/>
    <w:rsid w:val="0034719F"/>
    <w:rsid w:val="003521FC"/>
    <w:rsid w:val="00356F72"/>
    <w:rsid w:val="0036648B"/>
    <w:rsid w:val="00367666"/>
    <w:rsid w:val="003676DE"/>
    <w:rsid w:val="00376283"/>
    <w:rsid w:val="0037639A"/>
    <w:rsid w:val="00377C12"/>
    <w:rsid w:val="00380C9E"/>
    <w:rsid w:val="00380EEC"/>
    <w:rsid w:val="00382D99"/>
    <w:rsid w:val="00392F7A"/>
    <w:rsid w:val="00397A98"/>
    <w:rsid w:val="003A2294"/>
    <w:rsid w:val="003A4D57"/>
    <w:rsid w:val="003A572E"/>
    <w:rsid w:val="003B0D5F"/>
    <w:rsid w:val="003B4B82"/>
    <w:rsid w:val="003C4BD6"/>
    <w:rsid w:val="003C6794"/>
    <w:rsid w:val="003D2548"/>
    <w:rsid w:val="003D2863"/>
    <w:rsid w:val="003D6FE1"/>
    <w:rsid w:val="003E099A"/>
    <w:rsid w:val="003F496D"/>
    <w:rsid w:val="004166E0"/>
    <w:rsid w:val="00417233"/>
    <w:rsid w:val="00422A26"/>
    <w:rsid w:val="0042453E"/>
    <w:rsid w:val="00436EA0"/>
    <w:rsid w:val="00440B78"/>
    <w:rsid w:val="00443B57"/>
    <w:rsid w:val="00444F05"/>
    <w:rsid w:val="004458E8"/>
    <w:rsid w:val="00447EB8"/>
    <w:rsid w:val="004509A8"/>
    <w:rsid w:val="0045233F"/>
    <w:rsid w:val="00453C07"/>
    <w:rsid w:val="004622E9"/>
    <w:rsid w:val="00462488"/>
    <w:rsid w:val="00464DFD"/>
    <w:rsid w:val="00467616"/>
    <w:rsid w:val="00474DC7"/>
    <w:rsid w:val="004754C6"/>
    <w:rsid w:val="00486DD2"/>
    <w:rsid w:val="0048737C"/>
    <w:rsid w:val="004921E9"/>
    <w:rsid w:val="00497489"/>
    <w:rsid w:val="004A0964"/>
    <w:rsid w:val="004A55ED"/>
    <w:rsid w:val="004B43EA"/>
    <w:rsid w:val="004C0F31"/>
    <w:rsid w:val="004C5FE4"/>
    <w:rsid w:val="004D75FF"/>
    <w:rsid w:val="004D7C93"/>
    <w:rsid w:val="004E10AB"/>
    <w:rsid w:val="004E5348"/>
    <w:rsid w:val="004E5CD5"/>
    <w:rsid w:val="004F5657"/>
    <w:rsid w:val="004F7E7A"/>
    <w:rsid w:val="00505D2C"/>
    <w:rsid w:val="00514F67"/>
    <w:rsid w:val="00530295"/>
    <w:rsid w:val="00531F9C"/>
    <w:rsid w:val="0053433A"/>
    <w:rsid w:val="00536D8C"/>
    <w:rsid w:val="00540B1E"/>
    <w:rsid w:val="00543EBF"/>
    <w:rsid w:val="00546EB2"/>
    <w:rsid w:val="00553FB2"/>
    <w:rsid w:val="00554D7D"/>
    <w:rsid w:val="00560A21"/>
    <w:rsid w:val="00560E38"/>
    <w:rsid w:val="00563481"/>
    <w:rsid w:val="0057270E"/>
    <w:rsid w:val="0058130B"/>
    <w:rsid w:val="0058270D"/>
    <w:rsid w:val="00583334"/>
    <w:rsid w:val="00584776"/>
    <w:rsid w:val="00591F1F"/>
    <w:rsid w:val="005928C8"/>
    <w:rsid w:val="005958F4"/>
    <w:rsid w:val="005A0431"/>
    <w:rsid w:val="005A0FF8"/>
    <w:rsid w:val="005A2528"/>
    <w:rsid w:val="005B09D6"/>
    <w:rsid w:val="005B52AC"/>
    <w:rsid w:val="005B64A0"/>
    <w:rsid w:val="005B78BC"/>
    <w:rsid w:val="005C1B55"/>
    <w:rsid w:val="005C3431"/>
    <w:rsid w:val="005E145E"/>
    <w:rsid w:val="005E1C64"/>
    <w:rsid w:val="005F0DFA"/>
    <w:rsid w:val="005F676F"/>
    <w:rsid w:val="005F73C0"/>
    <w:rsid w:val="00607665"/>
    <w:rsid w:val="00614729"/>
    <w:rsid w:val="00617B32"/>
    <w:rsid w:val="006254B6"/>
    <w:rsid w:val="00625F74"/>
    <w:rsid w:val="0063504F"/>
    <w:rsid w:val="00635E7E"/>
    <w:rsid w:val="00637188"/>
    <w:rsid w:val="00641F2E"/>
    <w:rsid w:val="006440D1"/>
    <w:rsid w:val="006466F3"/>
    <w:rsid w:val="00651871"/>
    <w:rsid w:val="00654B6A"/>
    <w:rsid w:val="0066301B"/>
    <w:rsid w:val="00665F16"/>
    <w:rsid w:val="00666344"/>
    <w:rsid w:val="0067304C"/>
    <w:rsid w:val="00674499"/>
    <w:rsid w:val="00692C04"/>
    <w:rsid w:val="00693733"/>
    <w:rsid w:val="006952E4"/>
    <w:rsid w:val="006B1927"/>
    <w:rsid w:val="006B666A"/>
    <w:rsid w:val="006C656B"/>
    <w:rsid w:val="006D458F"/>
    <w:rsid w:val="006D7E9E"/>
    <w:rsid w:val="006E16BF"/>
    <w:rsid w:val="006E2890"/>
    <w:rsid w:val="006E2A48"/>
    <w:rsid w:val="006F1CA3"/>
    <w:rsid w:val="00700848"/>
    <w:rsid w:val="007011A2"/>
    <w:rsid w:val="00703C1F"/>
    <w:rsid w:val="00707813"/>
    <w:rsid w:val="00713CE6"/>
    <w:rsid w:val="007166FA"/>
    <w:rsid w:val="00720479"/>
    <w:rsid w:val="00726E9F"/>
    <w:rsid w:val="00727D56"/>
    <w:rsid w:val="0073400E"/>
    <w:rsid w:val="00734368"/>
    <w:rsid w:val="007418B2"/>
    <w:rsid w:val="0074753A"/>
    <w:rsid w:val="007500F8"/>
    <w:rsid w:val="007508F4"/>
    <w:rsid w:val="00750B04"/>
    <w:rsid w:val="00754E5A"/>
    <w:rsid w:val="00761190"/>
    <w:rsid w:val="0076260F"/>
    <w:rsid w:val="0076270C"/>
    <w:rsid w:val="00764790"/>
    <w:rsid w:val="00766434"/>
    <w:rsid w:val="00776291"/>
    <w:rsid w:val="00777712"/>
    <w:rsid w:val="00781C1A"/>
    <w:rsid w:val="0078412F"/>
    <w:rsid w:val="00792827"/>
    <w:rsid w:val="0079469E"/>
    <w:rsid w:val="007949EB"/>
    <w:rsid w:val="007A36E7"/>
    <w:rsid w:val="007B0864"/>
    <w:rsid w:val="007B26A7"/>
    <w:rsid w:val="007B70FC"/>
    <w:rsid w:val="007B729A"/>
    <w:rsid w:val="007C3C43"/>
    <w:rsid w:val="007D20A4"/>
    <w:rsid w:val="007F22B9"/>
    <w:rsid w:val="007F65B1"/>
    <w:rsid w:val="00802BCD"/>
    <w:rsid w:val="0080593F"/>
    <w:rsid w:val="008112E7"/>
    <w:rsid w:val="00823FF2"/>
    <w:rsid w:val="008259F4"/>
    <w:rsid w:val="00831FE5"/>
    <w:rsid w:val="00835A99"/>
    <w:rsid w:val="00852518"/>
    <w:rsid w:val="008555AC"/>
    <w:rsid w:val="0085704B"/>
    <w:rsid w:val="0086032C"/>
    <w:rsid w:val="008625ED"/>
    <w:rsid w:val="0086526E"/>
    <w:rsid w:val="00867EC5"/>
    <w:rsid w:val="008768E1"/>
    <w:rsid w:val="008862C4"/>
    <w:rsid w:val="008901AC"/>
    <w:rsid w:val="0089654D"/>
    <w:rsid w:val="008B2BD5"/>
    <w:rsid w:val="008B3907"/>
    <w:rsid w:val="008C1D06"/>
    <w:rsid w:val="008D0F70"/>
    <w:rsid w:val="008D1EFE"/>
    <w:rsid w:val="008D2F99"/>
    <w:rsid w:val="008E326C"/>
    <w:rsid w:val="008E7DEC"/>
    <w:rsid w:val="0090047A"/>
    <w:rsid w:val="00902C8E"/>
    <w:rsid w:val="009072E3"/>
    <w:rsid w:val="00913179"/>
    <w:rsid w:val="00934EB2"/>
    <w:rsid w:val="0094131C"/>
    <w:rsid w:val="009446C0"/>
    <w:rsid w:val="00944A38"/>
    <w:rsid w:val="00945A8A"/>
    <w:rsid w:val="00947C41"/>
    <w:rsid w:val="009533AD"/>
    <w:rsid w:val="00954DF5"/>
    <w:rsid w:val="00965724"/>
    <w:rsid w:val="00966101"/>
    <w:rsid w:val="00987E9C"/>
    <w:rsid w:val="00994DE7"/>
    <w:rsid w:val="00996FAB"/>
    <w:rsid w:val="009A2288"/>
    <w:rsid w:val="009B5865"/>
    <w:rsid w:val="009C2145"/>
    <w:rsid w:val="009C392C"/>
    <w:rsid w:val="009C6075"/>
    <w:rsid w:val="009C7972"/>
    <w:rsid w:val="009D6F98"/>
    <w:rsid w:val="009E154A"/>
    <w:rsid w:val="009E41DD"/>
    <w:rsid w:val="009E7475"/>
    <w:rsid w:val="009F65F6"/>
    <w:rsid w:val="009F6981"/>
    <w:rsid w:val="00A0022B"/>
    <w:rsid w:val="00A009C0"/>
    <w:rsid w:val="00A060CD"/>
    <w:rsid w:val="00A10271"/>
    <w:rsid w:val="00A1184F"/>
    <w:rsid w:val="00A21E7D"/>
    <w:rsid w:val="00A233D8"/>
    <w:rsid w:val="00A3772D"/>
    <w:rsid w:val="00A407DB"/>
    <w:rsid w:val="00A471D8"/>
    <w:rsid w:val="00A47786"/>
    <w:rsid w:val="00A527CE"/>
    <w:rsid w:val="00A65352"/>
    <w:rsid w:val="00A66379"/>
    <w:rsid w:val="00A74E93"/>
    <w:rsid w:val="00A76333"/>
    <w:rsid w:val="00A77079"/>
    <w:rsid w:val="00A776CE"/>
    <w:rsid w:val="00A85449"/>
    <w:rsid w:val="00A85E93"/>
    <w:rsid w:val="00A97635"/>
    <w:rsid w:val="00AB1F46"/>
    <w:rsid w:val="00AB26C3"/>
    <w:rsid w:val="00AC458E"/>
    <w:rsid w:val="00AC62C5"/>
    <w:rsid w:val="00AD0F8D"/>
    <w:rsid w:val="00AE4018"/>
    <w:rsid w:val="00AE62E1"/>
    <w:rsid w:val="00AF0D90"/>
    <w:rsid w:val="00B00E43"/>
    <w:rsid w:val="00B036FB"/>
    <w:rsid w:val="00B10601"/>
    <w:rsid w:val="00B20241"/>
    <w:rsid w:val="00B24720"/>
    <w:rsid w:val="00B3127C"/>
    <w:rsid w:val="00B328E5"/>
    <w:rsid w:val="00B330B0"/>
    <w:rsid w:val="00B3380D"/>
    <w:rsid w:val="00B45E73"/>
    <w:rsid w:val="00B460E6"/>
    <w:rsid w:val="00B505C8"/>
    <w:rsid w:val="00B534E2"/>
    <w:rsid w:val="00B55E04"/>
    <w:rsid w:val="00B566B6"/>
    <w:rsid w:val="00B60E83"/>
    <w:rsid w:val="00B622F8"/>
    <w:rsid w:val="00B63B10"/>
    <w:rsid w:val="00B63F2C"/>
    <w:rsid w:val="00B64462"/>
    <w:rsid w:val="00B662FE"/>
    <w:rsid w:val="00B667B2"/>
    <w:rsid w:val="00B67595"/>
    <w:rsid w:val="00B67D9A"/>
    <w:rsid w:val="00B70177"/>
    <w:rsid w:val="00B71AD4"/>
    <w:rsid w:val="00B77A4E"/>
    <w:rsid w:val="00B836EA"/>
    <w:rsid w:val="00B92A68"/>
    <w:rsid w:val="00B92E70"/>
    <w:rsid w:val="00B94B9A"/>
    <w:rsid w:val="00B96585"/>
    <w:rsid w:val="00BB7240"/>
    <w:rsid w:val="00BC01A6"/>
    <w:rsid w:val="00BC344E"/>
    <w:rsid w:val="00BC69BC"/>
    <w:rsid w:val="00BD3A66"/>
    <w:rsid w:val="00BD6052"/>
    <w:rsid w:val="00BE260D"/>
    <w:rsid w:val="00BE5100"/>
    <w:rsid w:val="00BE59E5"/>
    <w:rsid w:val="00BF00DC"/>
    <w:rsid w:val="00BF3F9A"/>
    <w:rsid w:val="00BF58B0"/>
    <w:rsid w:val="00BF6B11"/>
    <w:rsid w:val="00C02A55"/>
    <w:rsid w:val="00C07B3E"/>
    <w:rsid w:val="00C30763"/>
    <w:rsid w:val="00C31A00"/>
    <w:rsid w:val="00C445F2"/>
    <w:rsid w:val="00C45139"/>
    <w:rsid w:val="00C53166"/>
    <w:rsid w:val="00C5327F"/>
    <w:rsid w:val="00C578D1"/>
    <w:rsid w:val="00C6299C"/>
    <w:rsid w:val="00C651BE"/>
    <w:rsid w:val="00C75C28"/>
    <w:rsid w:val="00C769EE"/>
    <w:rsid w:val="00C80468"/>
    <w:rsid w:val="00C842E7"/>
    <w:rsid w:val="00CA0359"/>
    <w:rsid w:val="00CA0B2F"/>
    <w:rsid w:val="00CA1A25"/>
    <w:rsid w:val="00CA37E0"/>
    <w:rsid w:val="00CA51E7"/>
    <w:rsid w:val="00CB331D"/>
    <w:rsid w:val="00CB4C2C"/>
    <w:rsid w:val="00CB6814"/>
    <w:rsid w:val="00CC10CD"/>
    <w:rsid w:val="00CC57B7"/>
    <w:rsid w:val="00CC62C5"/>
    <w:rsid w:val="00CD258A"/>
    <w:rsid w:val="00CD2ADE"/>
    <w:rsid w:val="00CD35D8"/>
    <w:rsid w:val="00CD73B6"/>
    <w:rsid w:val="00CE0E41"/>
    <w:rsid w:val="00CF0341"/>
    <w:rsid w:val="00D0059C"/>
    <w:rsid w:val="00D04ED9"/>
    <w:rsid w:val="00D11389"/>
    <w:rsid w:val="00D31582"/>
    <w:rsid w:val="00D32DAA"/>
    <w:rsid w:val="00D36102"/>
    <w:rsid w:val="00D36274"/>
    <w:rsid w:val="00D40CB2"/>
    <w:rsid w:val="00D44A64"/>
    <w:rsid w:val="00D54B24"/>
    <w:rsid w:val="00D553E9"/>
    <w:rsid w:val="00D62636"/>
    <w:rsid w:val="00D66EA2"/>
    <w:rsid w:val="00D72A1A"/>
    <w:rsid w:val="00D7722D"/>
    <w:rsid w:val="00D774CD"/>
    <w:rsid w:val="00D80D9E"/>
    <w:rsid w:val="00D82176"/>
    <w:rsid w:val="00D8230F"/>
    <w:rsid w:val="00D82655"/>
    <w:rsid w:val="00D86505"/>
    <w:rsid w:val="00D91657"/>
    <w:rsid w:val="00DA47C6"/>
    <w:rsid w:val="00DA5244"/>
    <w:rsid w:val="00DB03E1"/>
    <w:rsid w:val="00DC721A"/>
    <w:rsid w:val="00DC7C14"/>
    <w:rsid w:val="00DD666B"/>
    <w:rsid w:val="00DE7D1B"/>
    <w:rsid w:val="00E06987"/>
    <w:rsid w:val="00E10B52"/>
    <w:rsid w:val="00E10E5D"/>
    <w:rsid w:val="00E12591"/>
    <w:rsid w:val="00E176DD"/>
    <w:rsid w:val="00E20439"/>
    <w:rsid w:val="00E215BB"/>
    <w:rsid w:val="00E22ACF"/>
    <w:rsid w:val="00E276F0"/>
    <w:rsid w:val="00E33B48"/>
    <w:rsid w:val="00E415C8"/>
    <w:rsid w:val="00E4178F"/>
    <w:rsid w:val="00E42CD1"/>
    <w:rsid w:val="00E5099F"/>
    <w:rsid w:val="00E54E29"/>
    <w:rsid w:val="00E56D61"/>
    <w:rsid w:val="00E64007"/>
    <w:rsid w:val="00E6401C"/>
    <w:rsid w:val="00E64E4F"/>
    <w:rsid w:val="00E85837"/>
    <w:rsid w:val="00E8709A"/>
    <w:rsid w:val="00E958C4"/>
    <w:rsid w:val="00E95E3C"/>
    <w:rsid w:val="00E97500"/>
    <w:rsid w:val="00E97A35"/>
    <w:rsid w:val="00EA01CA"/>
    <w:rsid w:val="00EA0A6E"/>
    <w:rsid w:val="00EA1562"/>
    <w:rsid w:val="00EA1FC0"/>
    <w:rsid w:val="00EA390E"/>
    <w:rsid w:val="00EA7A6C"/>
    <w:rsid w:val="00EA7EE8"/>
    <w:rsid w:val="00EB1262"/>
    <w:rsid w:val="00EB1A22"/>
    <w:rsid w:val="00EB6013"/>
    <w:rsid w:val="00EB6D8B"/>
    <w:rsid w:val="00EC27DF"/>
    <w:rsid w:val="00EC2A51"/>
    <w:rsid w:val="00EC61CF"/>
    <w:rsid w:val="00EC7A70"/>
    <w:rsid w:val="00ED1D21"/>
    <w:rsid w:val="00ED64B6"/>
    <w:rsid w:val="00EF195D"/>
    <w:rsid w:val="00EF3484"/>
    <w:rsid w:val="00EF3D59"/>
    <w:rsid w:val="00EF54BF"/>
    <w:rsid w:val="00EF7AC9"/>
    <w:rsid w:val="00F10C15"/>
    <w:rsid w:val="00F13643"/>
    <w:rsid w:val="00F14F04"/>
    <w:rsid w:val="00F179A7"/>
    <w:rsid w:val="00F227D1"/>
    <w:rsid w:val="00F23169"/>
    <w:rsid w:val="00F24491"/>
    <w:rsid w:val="00F37321"/>
    <w:rsid w:val="00F50E21"/>
    <w:rsid w:val="00F5204A"/>
    <w:rsid w:val="00F54C0B"/>
    <w:rsid w:val="00F55312"/>
    <w:rsid w:val="00F5716A"/>
    <w:rsid w:val="00F60EF9"/>
    <w:rsid w:val="00F77C25"/>
    <w:rsid w:val="00F81BE8"/>
    <w:rsid w:val="00F843E3"/>
    <w:rsid w:val="00FA070C"/>
    <w:rsid w:val="00FA38C0"/>
    <w:rsid w:val="00FA7F42"/>
    <w:rsid w:val="00FB7A64"/>
    <w:rsid w:val="00FD0ABE"/>
    <w:rsid w:val="00FD24FC"/>
    <w:rsid w:val="00FD6B8D"/>
    <w:rsid w:val="00FE0E92"/>
    <w:rsid w:val="00FE179C"/>
    <w:rsid w:val="00FE2FF6"/>
    <w:rsid w:val="00FE3B8E"/>
    <w:rsid w:val="00FE444D"/>
    <w:rsid w:val="00FF009A"/>
    <w:rsid w:val="00FF4EB7"/>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shapeDefaults>
    <o:shapedefaults v:ext="edit" spidmax="1086"/>
    <o:shapelayout v:ext="edit">
      <o:idmap v:ext="edit" data="1"/>
    </o:shapelayout>
  </w:shapeDefaults>
  <w:decimalSymbol w:val="."/>
  <w:listSeparator w:val=","/>
  <w14:docId w14:val="167C8552"/>
  <w15:chartTrackingRefBased/>
  <w15:docId w15:val="{5CABCD08-75B7-4561-87E2-D56D53E01F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2"/>
        <w:szCs w:val="22"/>
        <w:lang w:val="en-GB" w:eastAsia="zh-CN"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514F67"/>
    <w:pPr>
      <w:spacing w:after="180" w:line="240" w:lineRule="auto"/>
    </w:pPr>
    <w:rPr>
      <w:rFonts w:ascii="Times New Roman" w:hAnsi="Times New Roman" w:cs="Times New Roman"/>
      <w:sz w:val="20"/>
      <w:szCs w:val="20"/>
      <w:lang w:eastAsia="en-US"/>
    </w:rPr>
  </w:style>
  <w:style w:type="paragraph" w:styleId="Heading1">
    <w:name w:val="heading 1"/>
    <w:aliases w:val="H1,h1,app heading 1,l1,Memo Heading 1,h11,h12,h13,h14,h15,h16,Heading 1_a,heading 1,h17,h111,h121,h131,h141,h151,h161,h18,h112,h122,h132,h142,h152,h162,h19,h113,h123,h133,h143,h153,h163,NMP Heading 1,h1 + 11 pt,Before:  6 pt,After:  0 pt,1"/>
    <w:next w:val="Normal"/>
    <w:link w:val="Heading1Char"/>
    <w:qFormat/>
    <w:rsid w:val="00514F67"/>
    <w:pPr>
      <w:keepNext/>
      <w:keepLines/>
      <w:pBdr>
        <w:top w:val="single" w:sz="12" w:space="3" w:color="auto"/>
      </w:pBdr>
      <w:spacing w:before="240" w:after="180" w:line="240" w:lineRule="auto"/>
      <w:ind w:left="1134" w:hanging="1134"/>
      <w:outlineLvl w:val="0"/>
    </w:pPr>
    <w:rPr>
      <w:rFonts w:ascii="Arial" w:hAnsi="Arial" w:cs="Times New Roman"/>
      <w:sz w:val="36"/>
      <w:szCs w:val="20"/>
      <w:lang w:eastAsia="en-US"/>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514F67"/>
    <w:pPr>
      <w:pBdr>
        <w:top w:val="none" w:sz="0" w:space="0" w:color="auto"/>
      </w:pBdr>
      <w:spacing w:before="180"/>
      <w:outlineLvl w:val="1"/>
    </w:pPr>
    <w:rPr>
      <w:sz w:val="32"/>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0H"/>
    <w:basedOn w:val="Heading2"/>
    <w:next w:val="Normal"/>
    <w:link w:val="Heading3Char"/>
    <w:qFormat/>
    <w:rsid w:val="00514F67"/>
    <w:pPr>
      <w:spacing w:before="120"/>
      <w:outlineLvl w:val="2"/>
    </w:pPr>
    <w:rPr>
      <w:sz w:val="28"/>
    </w:rPr>
  </w:style>
  <w:style w:type="paragraph" w:styleId="Heading4">
    <w:name w:val="heading 4"/>
    <w:basedOn w:val="Normal"/>
    <w:next w:val="Normal"/>
    <w:link w:val="Heading4Char"/>
    <w:uiPriority w:val="9"/>
    <w:semiHidden/>
    <w:unhideWhenUsed/>
    <w:qFormat/>
    <w:rsid w:val="004F7E7A"/>
    <w:pPr>
      <w:keepNext/>
      <w:keepLines/>
      <w:spacing w:before="40" w:after="0"/>
      <w:outlineLvl w:val="3"/>
    </w:pPr>
    <w:rPr>
      <w:rFonts w:asciiTheme="majorHAnsi" w:eastAsiaTheme="majorEastAsia" w:hAnsiTheme="majorHAnsi" w:cstheme="majorBidi"/>
      <w:i/>
      <w:iCs/>
      <w:color w:val="2E74B5" w:themeColor="accent1" w:themeShade="BF"/>
    </w:rPr>
  </w:style>
  <w:style w:type="paragraph" w:styleId="Heading5">
    <w:name w:val="heading 5"/>
    <w:basedOn w:val="Normal"/>
    <w:next w:val="Normal"/>
    <w:link w:val="Heading5Char"/>
    <w:uiPriority w:val="9"/>
    <w:semiHidden/>
    <w:unhideWhenUsed/>
    <w:qFormat/>
    <w:rsid w:val="00703C1F"/>
    <w:pPr>
      <w:keepNext/>
      <w:keepLines/>
      <w:spacing w:before="40" w:after="0"/>
      <w:outlineLvl w:val="4"/>
    </w:pPr>
    <w:rPr>
      <w:rFonts w:asciiTheme="majorHAnsi" w:eastAsiaTheme="majorEastAsia" w:hAnsiTheme="majorHAnsi" w:cstheme="majorBidi"/>
      <w:color w:val="2E74B5"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h1 Char,app heading 1 Char,l1 Char,Memo Heading 1 Char,h11 Char,h12 Char,h13 Char,h14 Char,h15 Char,h16 Char,Heading 1_a Char,heading 1 Char,h17 Char,h111 Char,h121 Char,h131 Char,h141 Char,h151 Char,h161 Char,h18 Char,h112 Char"/>
    <w:basedOn w:val="DefaultParagraphFont"/>
    <w:link w:val="Heading1"/>
    <w:rsid w:val="00514F67"/>
    <w:rPr>
      <w:rFonts w:ascii="Arial" w:hAnsi="Arial" w:cs="Times New Roman"/>
      <w:sz w:val="36"/>
      <w:szCs w:val="20"/>
      <w:lang w:eastAsia="en-US"/>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basedOn w:val="DefaultParagraphFont"/>
    <w:link w:val="Heading2"/>
    <w:rsid w:val="00514F67"/>
    <w:rPr>
      <w:rFonts w:ascii="Arial" w:hAnsi="Arial" w:cs="Times New Roman"/>
      <w:sz w:val="32"/>
      <w:szCs w:val="20"/>
      <w:lang w:eastAsia="en-US"/>
    </w:rPr>
  </w:style>
  <w:style w:type="character" w:customStyle="1" w:styleId="Heading3Char">
    <w:name w:val="Heading 3 Char"/>
    <w:aliases w:val="no break Char,H3 Char,Underrubrik2 Char,h3 Char,Memo Heading 3 Char,hello Char,Titre 3 Car Char,no break Car Char,H3 Car Char,Underrubrik2 Car Char,h3 Car Char,Memo Heading 3 Car Char,hello Car Char,Heading 3 Char Car Char,0H Char"/>
    <w:basedOn w:val="DefaultParagraphFont"/>
    <w:link w:val="Heading3"/>
    <w:rsid w:val="00514F67"/>
    <w:rPr>
      <w:rFonts w:ascii="Arial" w:hAnsi="Arial" w:cs="Times New Roman"/>
      <w:sz w:val="28"/>
      <w:szCs w:val="20"/>
      <w:lang w:eastAsia="en-US"/>
    </w:rPr>
  </w:style>
  <w:style w:type="paragraph" w:styleId="ListParagraph">
    <w:name w:val="List Paragraph"/>
    <w:aliases w:val="- Bullets,목록 단락,リスト段落,?? ??,?????,????"/>
    <w:basedOn w:val="Normal"/>
    <w:link w:val="ListParagraphChar"/>
    <w:uiPriority w:val="34"/>
    <w:qFormat/>
    <w:rsid w:val="00514F67"/>
    <w:pPr>
      <w:ind w:left="720"/>
      <w:contextualSpacing/>
    </w:pPr>
  </w:style>
  <w:style w:type="paragraph" w:styleId="Caption">
    <w:name w:val="caption"/>
    <w:aliases w:val="cap,cap Char,Caption Char,Caption Char1 Char,cap Char Char1,Caption Char Char1 Char,cap Char2 Char,cap Char2,Ca,Caption Char C...,cap1,cap2,cap11,Légende-figure,Légende-figure Char,Beschrifubg,Beschriftung Char,label,cap11 Char Char Char"/>
    <w:basedOn w:val="Normal"/>
    <w:next w:val="Normal"/>
    <w:link w:val="CaptionChar1"/>
    <w:uiPriority w:val="35"/>
    <w:unhideWhenUsed/>
    <w:qFormat/>
    <w:rsid w:val="00514F67"/>
    <w:pPr>
      <w:spacing w:after="0"/>
    </w:pPr>
    <w:rPr>
      <w:rFonts w:eastAsia="Times New Roman"/>
      <w:b/>
      <w:bCs/>
      <w:sz w:val="21"/>
      <w:szCs w:val="21"/>
      <w:lang w:val="en-US"/>
    </w:rPr>
  </w:style>
  <w:style w:type="character" w:customStyle="1" w:styleId="CaptionChar1">
    <w:name w:val="Caption Char1"/>
    <w:aliases w:val="cap Char1,cap Char Char,Caption Char Char,Caption Char1 Char Char,cap Char Char1 Char,Caption Char Char1 Char Char,cap Char2 Char Char,cap Char2 Char1,Ca Char,Caption Char C... Char,cap1 Char,cap2 Char,cap11 Char,Légende-figure Char1"/>
    <w:link w:val="Caption"/>
    <w:uiPriority w:val="35"/>
    <w:rsid w:val="00514F67"/>
    <w:rPr>
      <w:rFonts w:ascii="Times New Roman" w:eastAsia="Times New Roman" w:hAnsi="Times New Roman" w:cs="Times New Roman"/>
      <w:b/>
      <w:bCs/>
      <w:sz w:val="21"/>
      <w:szCs w:val="21"/>
      <w:lang w:val="en-US" w:eastAsia="en-US"/>
    </w:rPr>
  </w:style>
  <w:style w:type="paragraph" w:customStyle="1" w:styleId="CRCoverPage">
    <w:name w:val="CR Cover Page"/>
    <w:link w:val="CRCoverPageChar"/>
    <w:rsid w:val="00514F67"/>
    <w:pPr>
      <w:spacing w:after="120" w:line="240" w:lineRule="auto"/>
    </w:pPr>
    <w:rPr>
      <w:rFonts w:ascii="Arial" w:eastAsia="Times New Roman" w:hAnsi="Arial" w:cs="Times New Roman"/>
      <w:sz w:val="20"/>
      <w:szCs w:val="20"/>
      <w:lang w:eastAsia="en-US"/>
    </w:rPr>
  </w:style>
  <w:style w:type="character" w:customStyle="1" w:styleId="CRCoverPageChar">
    <w:name w:val="CR Cover Page Char"/>
    <w:link w:val="CRCoverPage"/>
    <w:rsid w:val="00514F67"/>
    <w:rPr>
      <w:rFonts w:ascii="Arial" w:eastAsia="Times New Roman" w:hAnsi="Arial" w:cs="Times New Roman"/>
      <w:sz w:val="20"/>
      <w:szCs w:val="20"/>
      <w:lang w:eastAsia="en-US"/>
    </w:rPr>
  </w:style>
  <w:style w:type="character" w:customStyle="1" w:styleId="Heading4Char1">
    <w:name w:val="Heading 4 Char1"/>
    <w:aliases w:val="h4 Char4,Memo Heading 4 Char3,H4 Char4,H41 Char4,h41 Char4,H42 Char4,h42 Char4,H43 Char4,h43 Char4,H411 Char4,h411 Char4,H421 Char4,h421 Char4,H44 Char4,h44 Char4,H412 Char4,h412 Char4,H422 Char4,h422 Char4,H431 Char4,h431 Char4,H46 Char"/>
    <w:rsid w:val="00514F67"/>
    <w:rPr>
      <w:rFonts w:ascii="Arial" w:hAnsi="Arial"/>
      <w:sz w:val="24"/>
      <w:lang w:val="en-GB" w:eastAsia="en-GB" w:bidi="ar-SA"/>
    </w:rPr>
  </w:style>
  <w:style w:type="character" w:customStyle="1" w:styleId="ListParagraphChar">
    <w:name w:val="List Paragraph Char"/>
    <w:aliases w:val="- Bullets Char,목록 단락 Char,リスト段落 Char,?? ?? Char,????? Char,???? Char"/>
    <w:link w:val="ListParagraph"/>
    <w:uiPriority w:val="34"/>
    <w:qFormat/>
    <w:locked/>
    <w:rsid w:val="00514F67"/>
    <w:rPr>
      <w:rFonts w:ascii="Times New Roman" w:hAnsi="Times New Roman" w:cs="Times New Roman"/>
      <w:sz w:val="20"/>
      <w:szCs w:val="20"/>
      <w:lang w:eastAsia="en-US"/>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rsid w:val="00514F67"/>
    <w:rPr>
      <w:rFonts w:ascii="Arial" w:eastAsia="Times New Roman" w:hAnsi="Arial"/>
      <w:sz w:val="36"/>
      <w:lang w:val="en-GB"/>
    </w:rPr>
  </w:style>
  <w:style w:type="character" w:styleId="PlaceholderText">
    <w:name w:val="Placeholder Text"/>
    <w:basedOn w:val="DefaultParagraphFont"/>
    <w:uiPriority w:val="99"/>
    <w:semiHidden/>
    <w:rsid w:val="007D20A4"/>
    <w:rPr>
      <w:color w:val="808080"/>
    </w:rPr>
  </w:style>
  <w:style w:type="paragraph" w:styleId="BalloonText">
    <w:name w:val="Balloon Text"/>
    <w:basedOn w:val="Normal"/>
    <w:link w:val="BalloonTextChar"/>
    <w:uiPriority w:val="99"/>
    <w:semiHidden/>
    <w:unhideWhenUsed/>
    <w:rsid w:val="003326CF"/>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3326CF"/>
    <w:rPr>
      <w:rFonts w:ascii="Segoe UI" w:hAnsi="Segoe UI" w:cs="Segoe UI"/>
      <w:sz w:val="18"/>
      <w:szCs w:val="18"/>
      <w:lang w:eastAsia="en-US"/>
    </w:rPr>
  </w:style>
  <w:style w:type="table" w:styleId="TableGrid">
    <w:name w:val="Table Grid"/>
    <w:basedOn w:val="TableNormal"/>
    <w:uiPriority w:val="39"/>
    <w:qFormat/>
    <w:rsid w:val="007011A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EX">
    <w:name w:val="EX"/>
    <w:basedOn w:val="Normal"/>
    <w:rsid w:val="003416C3"/>
    <w:pPr>
      <w:keepLines/>
      <w:ind w:left="1702" w:hanging="1418"/>
    </w:pPr>
    <w:rPr>
      <w:rFonts w:eastAsia="Times New Roman"/>
    </w:rPr>
  </w:style>
  <w:style w:type="paragraph" w:customStyle="1" w:styleId="B1">
    <w:name w:val="B1"/>
    <w:basedOn w:val="List"/>
    <w:link w:val="B1Char"/>
    <w:rsid w:val="003416C3"/>
    <w:pPr>
      <w:ind w:left="568" w:hanging="284"/>
      <w:contextualSpacing w:val="0"/>
    </w:pPr>
    <w:rPr>
      <w:rFonts w:eastAsia="Times New Roman"/>
    </w:rPr>
  </w:style>
  <w:style w:type="paragraph" w:styleId="List">
    <w:name w:val="List"/>
    <w:basedOn w:val="Normal"/>
    <w:uiPriority w:val="99"/>
    <w:semiHidden/>
    <w:unhideWhenUsed/>
    <w:rsid w:val="003416C3"/>
    <w:pPr>
      <w:ind w:left="283" w:hanging="283"/>
      <w:contextualSpacing/>
    </w:pPr>
  </w:style>
  <w:style w:type="paragraph" w:customStyle="1" w:styleId="a">
    <w:name w:val="样式 页眉"/>
    <w:basedOn w:val="Header"/>
    <w:link w:val="Char"/>
    <w:rsid w:val="001E3B15"/>
    <w:pPr>
      <w:widowControl w:val="0"/>
      <w:tabs>
        <w:tab w:val="clear" w:pos="4513"/>
        <w:tab w:val="clear" w:pos="9026"/>
      </w:tabs>
      <w:overflowPunct w:val="0"/>
      <w:autoSpaceDE w:val="0"/>
      <w:autoSpaceDN w:val="0"/>
      <w:adjustRightInd w:val="0"/>
      <w:textAlignment w:val="baseline"/>
    </w:pPr>
    <w:rPr>
      <w:rFonts w:ascii="Arial" w:eastAsia="Arial" w:hAnsi="Arial"/>
      <w:b/>
      <w:bCs/>
      <w:noProof/>
      <w:sz w:val="22"/>
    </w:rPr>
  </w:style>
  <w:style w:type="character" w:customStyle="1" w:styleId="Char">
    <w:name w:val="样式 页眉 Char"/>
    <w:link w:val="a"/>
    <w:rsid w:val="001E3B15"/>
    <w:rPr>
      <w:rFonts w:ascii="Arial" w:eastAsia="Arial" w:hAnsi="Arial" w:cs="Times New Roman"/>
      <w:b/>
      <w:bCs/>
      <w:noProof/>
      <w:szCs w:val="20"/>
      <w:lang w:eastAsia="en-US"/>
    </w:rPr>
  </w:style>
  <w:style w:type="paragraph" w:styleId="Header">
    <w:name w:val="header"/>
    <w:basedOn w:val="Normal"/>
    <w:link w:val="HeaderChar"/>
    <w:uiPriority w:val="99"/>
    <w:semiHidden/>
    <w:unhideWhenUsed/>
    <w:rsid w:val="001E3B15"/>
    <w:pPr>
      <w:tabs>
        <w:tab w:val="center" w:pos="4513"/>
        <w:tab w:val="right" w:pos="9026"/>
      </w:tabs>
      <w:spacing w:after="0"/>
    </w:pPr>
  </w:style>
  <w:style w:type="character" w:customStyle="1" w:styleId="HeaderChar">
    <w:name w:val="Header Char"/>
    <w:basedOn w:val="DefaultParagraphFont"/>
    <w:link w:val="Header"/>
    <w:uiPriority w:val="99"/>
    <w:semiHidden/>
    <w:rsid w:val="001E3B15"/>
    <w:rPr>
      <w:rFonts w:ascii="Times New Roman" w:hAnsi="Times New Roman" w:cs="Times New Roman"/>
      <w:sz w:val="20"/>
      <w:szCs w:val="20"/>
      <w:lang w:eastAsia="en-US"/>
    </w:rPr>
  </w:style>
  <w:style w:type="paragraph" w:customStyle="1" w:styleId="TAH">
    <w:name w:val="TAH"/>
    <w:basedOn w:val="TAC"/>
    <w:link w:val="TAHCar"/>
    <w:qFormat/>
    <w:rsid w:val="006F1CA3"/>
    <w:rPr>
      <w:b/>
    </w:rPr>
  </w:style>
  <w:style w:type="paragraph" w:customStyle="1" w:styleId="TAC">
    <w:name w:val="TAC"/>
    <w:basedOn w:val="Normal"/>
    <w:link w:val="TACChar"/>
    <w:qFormat/>
    <w:rsid w:val="006F1CA3"/>
    <w:pPr>
      <w:keepNext/>
      <w:keepLines/>
      <w:spacing w:after="0"/>
      <w:jc w:val="center"/>
    </w:pPr>
    <w:rPr>
      <w:rFonts w:ascii="Arial" w:hAnsi="Arial"/>
      <w:sz w:val="18"/>
    </w:rPr>
  </w:style>
  <w:style w:type="character" w:customStyle="1" w:styleId="TACChar">
    <w:name w:val="TAC Char"/>
    <w:link w:val="TAC"/>
    <w:qFormat/>
    <w:rsid w:val="006F1CA3"/>
    <w:rPr>
      <w:rFonts w:ascii="Arial" w:hAnsi="Arial" w:cs="Times New Roman"/>
      <w:sz w:val="18"/>
      <w:szCs w:val="20"/>
      <w:lang w:eastAsia="en-US"/>
    </w:rPr>
  </w:style>
  <w:style w:type="character" w:customStyle="1" w:styleId="TAHCar">
    <w:name w:val="TAH Car"/>
    <w:link w:val="TAH"/>
    <w:qFormat/>
    <w:rsid w:val="006F1CA3"/>
    <w:rPr>
      <w:rFonts w:ascii="Arial" w:hAnsi="Arial" w:cs="Times New Roman"/>
      <w:b/>
      <w:sz w:val="18"/>
      <w:szCs w:val="20"/>
      <w:lang w:eastAsia="en-US"/>
    </w:rPr>
  </w:style>
  <w:style w:type="paragraph" w:customStyle="1" w:styleId="EQ">
    <w:name w:val="EQ"/>
    <w:basedOn w:val="Normal"/>
    <w:next w:val="Normal"/>
    <w:link w:val="EQChar"/>
    <w:rsid w:val="00453C07"/>
    <w:pPr>
      <w:keepLines/>
      <w:tabs>
        <w:tab w:val="center" w:pos="4536"/>
        <w:tab w:val="right" w:pos="9072"/>
      </w:tabs>
      <w:overflowPunct w:val="0"/>
      <w:autoSpaceDE w:val="0"/>
      <w:autoSpaceDN w:val="0"/>
      <w:adjustRightInd w:val="0"/>
      <w:textAlignment w:val="baseline"/>
    </w:pPr>
    <w:rPr>
      <w:rFonts w:eastAsia="Times New Roman"/>
      <w:noProof/>
      <w:lang w:eastAsia="en-GB"/>
    </w:rPr>
  </w:style>
  <w:style w:type="character" w:customStyle="1" w:styleId="EQChar">
    <w:name w:val="EQ Char"/>
    <w:link w:val="EQ"/>
    <w:rsid w:val="00453C07"/>
    <w:rPr>
      <w:rFonts w:ascii="Times New Roman" w:eastAsia="Times New Roman" w:hAnsi="Times New Roman" w:cs="Times New Roman"/>
      <w:noProof/>
      <w:sz w:val="20"/>
      <w:szCs w:val="20"/>
      <w:lang w:eastAsia="en-GB"/>
    </w:rPr>
  </w:style>
  <w:style w:type="paragraph" w:styleId="NormalWeb">
    <w:name w:val="Normal (Web)"/>
    <w:basedOn w:val="Normal"/>
    <w:uiPriority w:val="99"/>
    <w:semiHidden/>
    <w:unhideWhenUsed/>
    <w:rsid w:val="00B836EA"/>
    <w:pPr>
      <w:spacing w:before="100" w:beforeAutospacing="1" w:after="100" w:afterAutospacing="1"/>
    </w:pPr>
    <w:rPr>
      <w:sz w:val="24"/>
      <w:szCs w:val="24"/>
      <w:lang w:eastAsia="zh-CN"/>
    </w:rPr>
  </w:style>
  <w:style w:type="paragraph" w:customStyle="1" w:styleId="TH">
    <w:name w:val="TH"/>
    <w:basedOn w:val="Normal"/>
    <w:link w:val="THChar"/>
    <w:qFormat/>
    <w:rsid w:val="003521FC"/>
    <w:pPr>
      <w:keepNext/>
      <w:keepLines/>
      <w:spacing w:before="60"/>
      <w:jc w:val="center"/>
    </w:pPr>
    <w:rPr>
      <w:rFonts w:ascii="Arial" w:eastAsia="Times New Roman" w:hAnsi="Arial"/>
      <w:b/>
    </w:rPr>
  </w:style>
  <w:style w:type="paragraph" w:customStyle="1" w:styleId="TAN">
    <w:name w:val="TAN"/>
    <w:basedOn w:val="Normal"/>
    <w:link w:val="TANChar"/>
    <w:qFormat/>
    <w:rsid w:val="003521FC"/>
    <w:pPr>
      <w:keepNext/>
      <w:keepLines/>
      <w:spacing w:after="0"/>
      <w:ind w:left="851" w:hanging="851"/>
    </w:pPr>
    <w:rPr>
      <w:rFonts w:ascii="Arial" w:eastAsia="Times New Roman" w:hAnsi="Arial"/>
      <w:sz w:val="18"/>
    </w:rPr>
  </w:style>
  <w:style w:type="character" w:customStyle="1" w:styleId="THChar">
    <w:name w:val="TH Char"/>
    <w:link w:val="TH"/>
    <w:qFormat/>
    <w:rsid w:val="003521FC"/>
    <w:rPr>
      <w:rFonts w:ascii="Arial" w:eastAsia="Times New Roman" w:hAnsi="Arial" w:cs="Times New Roman"/>
      <w:b/>
      <w:sz w:val="20"/>
      <w:szCs w:val="20"/>
      <w:lang w:eastAsia="en-US"/>
    </w:rPr>
  </w:style>
  <w:style w:type="character" w:customStyle="1" w:styleId="TANChar">
    <w:name w:val="TAN Char"/>
    <w:link w:val="TAN"/>
    <w:qFormat/>
    <w:rsid w:val="003521FC"/>
    <w:rPr>
      <w:rFonts w:ascii="Arial" w:eastAsia="Times New Roman" w:hAnsi="Arial" w:cs="Times New Roman"/>
      <w:sz w:val="18"/>
      <w:szCs w:val="20"/>
      <w:lang w:eastAsia="en-US"/>
    </w:rPr>
  </w:style>
  <w:style w:type="character" w:styleId="CommentReference">
    <w:name w:val="annotation reference"/>
    <w:basedOn w:val="DefaultParagraphFont"/>
    <w:uiPriority w:val="99"/>
    <w:semiHidden/>
    <w:unhideWhenUsed/>
    <w:rsid w:val="0080593F"/>
    <w:rPr>
      <w:sz w:val="16"/>
      <w:szCs w:val="16"/>
    </w:rPr>
  </w:style>
  <w:style w:type="paragraph" w:styleId="CommentText">
    <w:name w:val="annotation text"/>
    <w:basedOn w:val="Normal"/>
    <w:link w:val="CommentTextChar"/>
    <w:uiPriority w:val="99"/>
    <w:semiHidden/>
    <w:unhideWhenUsed/>
    <w:rsid w:val="0080593F"/>
  </w:style>
  <w:style w:type="character" w:customStyle="1" w:styleId="CommentTextChar">
    <w:name w:val="Comment Text Char"/>
    <w:basedOn w:val="DefaultParagraphFont"/>
    <w:link w:val="CommentText"/>
    <w:uiPriority w:val="99"/>
    <w:semiHidden/>
    <w:rsid w:val="0080593F"/>
    <w:rPr>
      <w:rFonts w:ascii="Times New Roman" w:hAnsi="Times New Roman" w:cs="Times New Roman"/>
      <w:sz w:val="20"/>
      <w:szCs w:val="20"/>
      <w:lang w:eastAsia="en-US"/>
    </w:rPr>
  </w:style>
  <w:style w:type="paragraph" w:styleId="CommentSubject">
    <w:name w:val="annotation subject"/>
    <w:basedOn w:val="CommentText"/>
    <w:next w:val="CommentText"/>
    <w:link w:val="CommentSubjectChar"/>
    <w:uiPriority w:val="99"/>
    <w:semiHidden/>
    <w:unhideWhenUsed/>
    <w:rsid w:val="0080593F"/>
    <w:rPr>
      <w:b/>
      <w:bCs/>
    </w:rPr>
  </w:style>
  <w:style w:type="character" w:customStyle="1" w:styleId="CommentSubjectChar">
    <w:name w:val="Comment Subject Char"/>
    <w:basedOn w:val="CommentTextChar"/>
    <w:link w:val="CommentSubject"/>
    <w:uiPriority w:val="99"/>
    <w:semiHidden/>
    <w:rsid w:val="0080593F"/>
    <w:rPr>
      <w:rFonts w:ascii="Times New Roman" w:hAnsi="Times New Roman" w:cs="Times New Roman"/>
      <w:b/>
      <w:bCs/>
      <w:sz w:val="20"/>
      <w:szCs w:val="20"/>
      <w:lang w:eastAsia="en-US"/>
    </w:rPr>
  </w:style>
  <w:style w:type="character" w:customStyle="1" w:styleId="Heading4Char">
    <w:name w:val="Heading 4 Char"/>
    <w:basedOn w:val="DefaultParagraphFont"/>
    <w:link w:val="Heading4"/>
    <w:uiPriority w:val="9"/>
    <w:semiHidden/>
    <w:rsid w:val="004F7E7A"/>
    <w:rPr>
      <w:rFonts w:asciiTheme="majorHAnsi" w:eastAsiaTheme="majorEastAsia" w:hAnsiTheme="majorHAnsi" w:cstheme="majorBidi"/>
      <w:i/>
      <w:iCs/>
      <w:color w:val="2E74B5" w:themeColor="accent1" w:themeShade="BF"/>
      <w:sz w:val="20"/>
      <w:szCs w:val="20"/>
      <w:lang w:eastAsia="en-US"/>
    </w:rPr>
  </w:style>
  <w:style w:type="paragraph" w:customStyle="1" w:styleId="TAL">
    <w:name w:val="TAL"/>
    <w:basedOn w:val="Normal"/>
    <w:link w:val="TALChar"/>
    <w:qFormat/>
    <w:rsid w:val="00072035"/>
    <w:pPr>
      <w:keepNext/>
      <w:keepLines/>
      <w:spacing w:after="0"/>
    </w:pPr>
    <w:rPr>
      <w:rFonts w:ascii="Arial" w:eastAsia="Times New Roman" w:hAnsi="Arial"/>
      <w:sz w:val="18"/>
    </w:rPr>
  </w:style>
  <w:style w:type="character" w:customStyle="1" w:styleId="TALChar">
    <w:name w:val="TAL Char"/>
    <w:link w:val="TAL"/>
    <w:qFormat/>
    <w:rsid w:val="00072035"/>
    <w:rPr>
      <w:rFonts w:ascii="Arial" w:eastAsia="Times New Roman" w:hAnsi="Arial" w:cs="Times New Roman"/>
      <w:sz w:val="18"/>
      <w:szCs w:val="20"/>
      <w:lang w:eastAsia="en-US"/>
    </w:rPr>
  </w:style>
  <w:style w:type="table" w:customStyle="1" w:styleId="TableGrid1">
    <w:name w:val="Table Grid1"/>
    <w:basedOn w:val="TableNormal"/>
    <w:next w:val="TableGrid"/>
    <w:uiPriority w:val="39"/>
    <w:qFormat/>
    <w:rsid w:val="00D6263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
    <w:name w:val="NO"/>
    <w:basedOn w:val="Normal"/>
    <w:link w:val="NOChar"/>
    <w:rsid w:val="008862C4"/>
    <w:pPr>
      <w:keepLines/>
      <w:ind w:left="1135" w:hanging="851"/>
    </w:pPr>
    <w:rPr>
      <w:rFonts w:eastAsia="Times New Roman"/>
    </w:rPr>
  </w:style>
  <w:style w:type="paragraph" w:customStyle="1" w:styleId="B3">
    <w:name w:val="B3"/>
    <w:basedOn w:val="Normal"/>
    <w:link w:val="B3Char"/>
    <w:rsid w:val="008862C4"/>
    <w:pPr>
      <w:ind w:left="1135" w:hanging="284"/>
    </w:pPr>
    <w:rPr>
      <w:rFonts w:eastAsia="Times New Roman"/>
    </w:rPr>
  </w:style>
  <w:style w:type="character" w:customStyle="1" w:styleId="NOChar">
    <w:name w:val="NO Char"/>
    <w:link w:val="NO"/>
    <w:rsid w:val="008862C4"/>
    <w:rPr>
      <w:rFonts w:ascii="Times New Roman" w:eastAsia="Times New Roman" w:hAnsi="Times New Roman" w:cs="Times New Roman"/>
      <w:sz w:val="20"/>
      <w:szCs w:val="20"/>
      <w:lang w:eastAsia="en-US"/>
    </w:rPr>
  </w:style>
  <w:style w:type="character" w:customStyle="1" w:styleId="B1Char">
    <w:name w:val="B1 Char"/>
    <w:link w:val="B1"/>
    <w:rsid w:val="008862C4"/>
    <w:rPr>
      <w:rFonts w:ascii="Times New Roman" w:eastAsia="Times New Roman" w:hAnsi="Times New Roman" w:cs="Times New Roman"/>
      <w:sz w:val="20"/>
      <w:szCs w:val="20"/>
      <w:lang w:eastAsia="en-US"/>
    </w:rPr>
  </w:style>
  <w:style w:type="character" w:customStyle="1" w:styleId="B3Char">
    <w:name w:val="B3 Char"/>
    <w:link w:val="B3"/>
    <w:rsid w:val="008862C4"/>
    <w:rPr>
      <w:rFonts w:ascii="Times New Roman" w:eastAsia="Times New Roman" w:hAnsi="Times New Roman" w:cs="Times New Roman"/>
      <w:sz w:val="20"/>
      <w:szCs w:val="20"/>
      <w:lang w:eastAsia="en-US"/>
    </w:rPr>
  </w:style>
  <w:style w:type="character" w:customStyle="1" w:styleId="TALCar">
    <w:name w:val="TAL Car"/>
    <w:qFormat/>
    <w:rsid w:val="004D7C93"/>
    <w:rPr>
      <w:rFonts w:ascii="Arial" w:hAnsi="Arial"/>
      <w:sz w:val="18"/>
      <w:lang w:eastAsia="en-US"/>
    </w:rPr>
  </w:style>
  <w:style w:type="character" w:customStyle="1" w:styleId="Heading5Char">
    <w:name w:val="Heading 5 Char"/>
    <w:basedOn w:val="DefaultParagraphFont"/>
    <w:link w:val="Heading5"/>
    <w:uiPriority w:val="9"/>
    <w:semiHidden/>
    <w:rsid w:val="00703C1F"/>
    <w:rPr>
      <w:rFonts w:asciiTheme="majorHAnsi" w:eastAsiaTheme="majorEastAsia" w:hAnsiTheme="majorHAnsi" w:cstheme="majorBidi"/>
      <w:color w:val="2E74B5" w:themeColor="accent1" w:themeShade="BF"/>
      <w:sz w:val="20"/>
      <w:szCs w:val="20"/>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75715701">
      <w:bodyDiv w:val="1"/>
      <w:marLeft w:val="0"/>
      <w:marRight w:val="0"/>
      <w:marTop w:val="0"/>
      <w:marBottom w:val="0"/>
      <w:divBdr>
        <w:top w:val="none" w:sz="0" w:space="0" w:color="auto"/>
        <w:left w:val="none" w:sz="0" w:space="0" w:color="auto"/>
        <w:bottom w:val="none" w:sz="0" w:space="0" w:color="auto"/>
        <w:right w:val="none" w:sz="0" w:space="0" w:color="auto"/>
      </w:divBdr>
      <w:divsChild>
        <w:div w:id="2137528235">
          <w:marLeft w:val="0"/>
          <w:marRight w:val="0"/>
          <w:marTop w:val="0"/>
          <w:marBottom w:val="0"/>
          <w:divBdr>
            <w:top w:val="none" w:sz="0" w:space="0" w:color="auto"/>
            <w:left w:val="none" w:sz="0" w:space="0" w:color="auto"/>
            <w:bottom w:val="none" w:sz="0" w:space="0" w:color="auto"/>
            <w:right w:val="none" w:sz="0" w:space="0" w:color="auto"/>
          </w:divBdr>
        </w:div>
      </w:divsChild>
    </w:div>
    <w:div w:id="814295401">
      <w:bodyDiv w:val="1"/>
      <w:marLeft w:val="0"/>
      <w:marRight w:val="0"/>
      <w:marTop w:val="0"/>
      <w:marBottom w:val="0"/>
      <w:divBdr>
        <w:top w:val="none" w:sz="0" w:space="0" w:color="auto"/>
        <w:left w:val="none" w:sz="0" w:space="0" w:color="auto"/>
        <w:bottom w:val="none" w:sz="0" w:space="0" w:color="auto"/>
        <w:right w:val="none" w:sz="0" w:space="0" w:color="auto"/>
      </w:divBdr>
      <w:divsChild>
        <w:div w:id="1672105108">
          <w:marLeft w:val="1080"/>
          <w:marRight w:val="0"/>
          <w:marTop w:val="100"/>
          <w:marBottom w:val="0"/>
          <w:divBdr>
            <w:top w:val="none" w:sz="0" w:space="0" w:color="auto"/>
            <w:left w:val="none" w:sz="0" w:space="0" w:color="auto"/>
            <w:bottom w:val="none" w:sz="0" w:space="0" w:color="auto"/>
            <w:right w:val="none" w:sz="0" w:space="0" w:color="auto"/>
          </w:divBdr>
        </w:div>
        <w:div w:id="650401919">
          <w:marLeft w:val="1080"/>
          <w:marRight w:val="0"/>
          <w:marTop w:val="100"/>
          <w:marBottom w:val="0"/>
          <w:divBdr>
            <w:top w:val="none" w:sz="0" w:space="0" w:color="auto"/>
            <w:left w:val="none" w:sz="0" w:space="0" w:color="auto"/>
            <w:bottom w:val="none" w:sz="0" w:space="0" w:color="auto"/>
            <w:right w:val="none" w:sz="0" w:space="0" w:color="auto"/>
          </w:divBdr>
        </w:div>
      </w:divsChild>
    </w:div>
    <w:div w:id="917398283">
      <w:bodyDiv w:val="1"/>
      <w:marLeft w:val="0"/>
      <w:marRight w:val="0"/>
      <w:marTop w:val="0"/>
      <w:marBottom w:val="0"/>
      <w:divBdr>
        <w:top w:val="none" w:sz="0" w:space="0" w:color="auto"/>
        <w:left w:val="none" w:sz="0" w:space="0" w:color="auto"/>
        <w:bottom w:val="none" w:sz="0" w:space="0" w:color="auto"/>
        <w:right w:val="none" w:sz="0" w:space="0" w:color="auto"/>
      </w:divBdr>
    </w:div>
    <w:div w:id="1075514040">
      <w:bodyDiv w:val="1"/>
      <w:marLeft w:val="0"/>
      <w:marRight w:val="0"/>
      <w:marTop w:val="0"/>
      <w:marBottom w:val="0"/>
      <w:divBdr>
        <w:top w:val="none" w:sz="0" w:space="0" w:color="auto"/>
        <w:left w:val="none" w:sz="0" w:space="0" w:color="auto"/>
        <w:bottom w:val="none" w:sz="0" w:space="0" w:color="auto"/>
        <w:right w:val="none" w:sz="0" w:space="0" w:color="auto"/>
      </w:divBdr>
      <w:divsChild>
        <w:div w:id="1735470485">
          <w:marLeft w:val="0"/>
          <w:marRight w:val="0"/>
          <w:marTop w:val="0"/>
          <w:marBottom w:val="0"/>
          <w:divBdr>
            <w:top w:val="none" w:sz="0" w:space="0" w:color="auto"/>
            <w:left w:val="none" w:sz="0" w:space="0" w:color="auto"/>
            <w:bottom w:val="none" w:sz="0" w:space="0" w:color="auto"/>
            <w:right w:val="none" w:sz="0" w:space="0" w:color="auto"/>
          </w:divBdr>
          <w:divsChild>
            <w:div w:id="19257226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21.png"/><Relationship Id="rId21" Type="http://schemas.openxmlformats.org/officeDocument/2006/relationships/image" Target="media/image16.png"/><Relationship Id="rId42" Type="http://schemas.openxmlformats.org/officeDocument/2006/relationships/image" Target="media/image37.png"/><Relationship Id="rId47" Type="http://schemas.openxmlformats.org/officeDocument/2006/relationships/image" Target="media/image42.png"/><Relationship Id="rId63" Type="http://schemas.openxmlformats.org/officeDocument/2006/relationships/image" Target="media/image58.png"/><Relationship Id="rId68" Type="http://schemas.openxmlformats.org/officeDocument/2006/relationships/image" Target="media/image63.png"/><Relationship Id="rId16" Type="http://schemas.openxmlformats.org/officeDocument/2006/relationships/image" Target="media/image11.png"/><Relationship Id="rId11" Type="http://schemas.openxmlformats.org/officeDocument/2006/relationships/image" Target="media/image6.png"/><Relationship Id="rId24" Type="http://schemas.openxmlformats.org/officeDocument/2006/relationships/image" Target="media/image19.png"/><Relationship Id="rId32" Type="http://schemas.openxmlformats.org/officeDocument/2006/relationships/image" Target="media/image27.png"/><Relationship Id="rId37" Type="http://schemas.openxmlformats.org/officeDocument/2006/relationships/image" Target="media/image32.png"/><Relationship Id="rId40" Type="http://schemas.openxmlformats.org/officeDocument/2006/relationships/image" Target="media/image35.png"/><Relationship Id="rId45" Type="http://schemas.openxmlformats.org/officeDocument/2006/relationships/image" Target="media/image40.png"/><Relationship Id="rId53" Type="http://schemas.openxmlformats.org/officeDocument/2006/relationships/image" Target="media/image48.png"/><Relationship Id="rId58" Type="http://schemas.openxmlformats.org/officeDocument/2006/relationships/image" Target="media/image53.png"/><Relationship Id="rId66" Type="http://schemas.openxmlformats.org/officeDocument/2006/relationships/image" Target="media/image61.png"/><Relationship Id="rId74" Type="http://schemas.openxmlformats.org/officeDocument/2006/relationships/image" Target="media/image69.png"/><Relationship Id="rId79" Type="http://schemas.openxmlformats.org/officeDocument/2006/relationships/theme" Target="theme/theme1.xml"/><Relationship Id="rId5" Type="http://schemas.openxmlformats.org/officeDocument/2006/relationships/webSettings" Target="webSettings.xml"/><Relationship Id="rId61" Type="http://schemas.openxmlformats.org/officeDocument/2006/relationships/image" Target="media/image56.png"/><Relationship Id="rId19" Type="http://schemas.openxmlformats.org/officeDocument/2006/relationships/image" Target="media/image14.png"/><Relationship Id="rId14" Type="http://schemas.openxmlformats.org/officeDocument/2006/relationships/image" Target="media/image9.png"/><Relationship Id="rId22" Type="http://schemas.openxmlformats.org/officeDocument/2006/relationships/image" Target="media/image17.png"/><Relationship Id="rId27" Type="http://schemas.openxmlformats.org/officeDocument/2006/relationships/image" Target="media/image22.png"/><Relationship Id="rId30" Type="http://schemas.openxmlformats.org/officeDocument/2006/relationships/image" Target="media/image25.png"/><Relationship Id="rId35" Type="http://schemas.openxmlformats.org/officeDocument/2006/relationships/image" Target="media/image30.png"/><Relationship Id="rId43" Type="http://schemas.openxmlformats.org/officeDocument/2006/relationships/image" Target="media/image38.png"/><Relationship Id="rId48" Type="http://schemas.openxmlformats.org/officeDocument/2006/relationships/image" Target="media/image43.png"/><Relationship Id="rId56" Type="http://schemas.openxmlformats.org/officeDocument/2006/relationships/image" Target="media/image51.png"/><Relationship Id="rId64" Type="http://schemas.openxmlformats.org/officeDocument/2006/relationships/image" Target="media/image59.png"/><Relationship Id="rId69" Type="http://schemas.openxmlformats.org/officeDocument/2006/relationships/image" Target="media/image64.png"/><Relationship Id="rId77" Type="http://schemas.openxmlformats.org/officeDocument/2006/relationships/image" Target="media/image72.png"/><Relationship Id="rId8" Type="http://schemas.openxmlformats.org/officeDocument/2006/relationships/image" Target="media/image3.png"/><Relationship Id="rId51" Type="http://schemas.openxmlformats.org/officeDocument/2006/relationships/image" Target="media/image46.png"/><Relationship Id="rId72" Type="http://schemas.openxmlformats.org/officeDocument/2006/relationships/image" Target="media/image67.png"/><Relationship Id="rId3" Type="http://schemas.openxmlformats.org/officeDocument/2006/relationships/styles" Target="styles.xml"/><Relationship Id="rId12" Type="http://schemas.openxmlformats.org/officeDocument/2006/relationships/image" Target="media/image7.png"/><Relationship Id="rId17" Type="http://schemas.openxmlformats.org/officeDocument/2006/relationships/image" Target="media/image12.png"/><Relationship Id="rId25" Type="http://schemas.openxmlformats.org/officeDocument/2006/relationships/image" Target="media/image20.png"/><Relationship Id="rId33" Type="http://schemas.openxmlformats.org/officeDocument/2006/relationships/image" Target="media/image28.png"/><Relationship Id="rId38" Type="http://schemas.openxmlformats.org/officeDocument/2006/relationships/image" Target="media/image33.png"/><Relationship Id="rId46" Type="http://schemas.openxmlformats.org/officeDocument/2006/relationships/image" Target="media/image41.png"/><Relationship Id="rId59" Type="http://schemas.openxmlformats.org/officeDocument/2006/relationships/image" Target="media/image54.png"/><Relationship Id="rId67" Type="http://schemas.openxmlformats.org/officeDocument/2006/relationships/image" Target="media/image62.png"/><Relationship Id="rId20" Type="http://schemas.openxmlformats.org/officeDocument/2006/relationships/image" Target="media/image15.png"/><Relationship Id="rId41" Type="http://schemas.openxmlformats.org/officeDocument/2006/relationships/image" Target="media/image36.png"/><Relationship Id="rId54" Type="http://schemas.openxmlformats.org/officeDocument/2006/relationships/image" Target="media/image49.png"/><Relationship Id="rId62" Type="http://schemas.openxmlformats.org/officeDocument/2006/relationships/image" Target="media/image57.png"/><Relationship Id="rId70" Type="http://schemas.openxmlformats.org/officeDocument/2006/relationships/image" Target="media/image65.png"/><Relationship Id="rId75" Type="http://schemas.openxmlformats.org/officeDocument/2006/relationships/image" Target="media/image70.png"/><Relationship Id="rId1" Type="http://schemas.openxmlformats.org/officeDocument/2006/relationships/customXml" Target="../customXml/item1.xml"/><Relationship Id="rId6" Type="http://schemas.openxmlformats.org/officeDocument/2006/relationships/image" Target="media/image1.png"/><Relationship Id="rId15" Type="http://schemas.openxmlformats.org/officeDocument/2006/relationships/image" Target="media/image10.png"/><Relationship Id="rId23" Type="http://schemas.openxmlformats.org/officeDocument/2006/relationships/image" Target="media/image18.png"/><Relationship Id="rId28" Type="http://schemas.openxmlformats.org/officeDocument/2006/relationships/image" Target="media/image23.png"/><Relationship Id="rId36" Type="http://schemas.openxmlformats.org/officeDocument/2006/relationships/image" Target="media/image31.png"/><Relationship Id="rId49" Type="http://schemas.openxmlformats.org/officeDocument/2006/relationships/image" Target="media/image44.png"/><Relationship Id="rId57" Type="http://schemas.openxmlformats.org/officeDocument/2006/relationships/image" Target="media/image52.png"/><Relationship Id="rId10" Type="http://schemas.openxmlformats.org/officeDocument/2006/relationships/image" Target="media/image5.png"/><Relationship Id="rId31" Type="http://schemas.openxmlformats.org/officeDocument/2006/relationships/image" Target="media/image26.png"/><Relationship Id="rId44" Type="http://schemas.openxmlformats.org/officeDocument/2006/relationships/image" Target="media/image39.png"/><Relationship Id="rId52" Type="http://schemas.openxmlformats.org/officeDocument/2006/relationships/image" Target="media/image47.png"/><Relationship Id="rId60" Type="http://schemas.openxmlformats.org/officeDocument/2006/relationships/image" Target="media/image55.png"/><Relationship Id="rId65" Type="http://schemas.openxmlformats.org/officeDocument/2006/relationships/image" Target="media/image60.png"/><Relationship Id="rId73" Type="http://schemas.openxmlformats.org/officeDocument/2006/relationships/image" Target="media/image68.png"/><Relationship Id="rId78"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4.png"/><Relationship Id="rId13" Type="http://schemas.openxmlformats.org/officeDocument/2006/relationships/image" Target="media/image8.png"/><Relationship Id="rId18" Type="http://schemas.openxmlformats.org/officeDocument/2006/relationships/image" Target="media/image13.png"/><Relationship Id="rId39" Type="http://schemas.openxmlformats.org/officeDocument/2006/relationships/image" Target="media/image34.png"/><Relationship Id="rId34" Type="http://schemas.openxmlformats.org/officeDocument/2006/relationships/image" Target="media/image29.png"/><Relationship Id="rId50" Type="http://schemas.openxmlformats.org/officeDocument/2006/relationships/image" Target="media/image45.png"/><Relationship Id="rId55" Type="http://schemas.openxmlformats.org/officeDocument/2006/relationships/image" Target="media/image50.png"/><Relationship Id="rId76" Type="http://schemas.openxmlformats.org/officeDocument/2006/relationships/image" Target="media/image71.png"/><Relationship Id="rId7" Type="http://schemas.openxmlformats.org/officeDocument/2006/relationships/image" Target="media/image2.png"/><Relationship Id="rId71" Type="http://schemas.openxmlformats.org/officeDocument/2006/relationships/image" Target="media/image66.png"/><Relationship Id="rId2" Type="http://schemas.openxmlformats.org/officeDocument/2006/relationships/numbering" Target="numbering.xml"/><Relationship Id="rId29" Type="http://schemas.openxmlformats.org/officeDocument/2006/relationships/image" Target="media/image2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FF2D853-354E-4F85-A4FC-F6538197C0D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17</Pages>
  <Words>1168</Words>
  <Characters>6659</Characters>
  <Application>Microsoft Office Word</Application>
  <DocSecurity>0</DocSecurity>
  <Lines>55</Lines>
  <Paragraphs>15</Paragraphs>
  <ScaleCrop>false</ScaleCrop>
  <HeadingPairs>
    <vt:vector size="2" baseType="variant">
      <vt:variant>
        <vt:lpstr>Title</vt:lpstr>
      </vt:variant>
      <vt:variant>
        <vt:i4>1</vt:i4>
      </vt:variant>
    </vt:vector>
  </HeadingPairs>
  <TitlesOfParts>
    <vt:vector size="1" baseType="lpstr">
      <vt:lpstr/>
    </vt:vector>
  </TitlesOfParts>
  <Company>Huawei</Company>
  <LinksUpToDate>false</LinksUpToDate>
  <CharactersWithSpaces>7812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jinwang (A)</dc:creator>
  <cp:keywords/>
  <dc:description/>
  <cp:lastModifiedBy>jinwang (A)</cp:lastModifiedBy>
  <cp:revision>2</cp:revision>
  <dcterms:created xsi:type="dcterms:W3CDTF">2022-01-10T23:28:00Z</dcterms:created>
  <dcterms:modified xsi:type="dcterms:W3CDTF">2022-01-10T23:28:00Z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1641857241</vt:lpwstr>
  </property>
</Properties>
</file>